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AA" w:rsidRPr="008E6BD7" w:rsidRDefault="00F828AA" w:rsidP="008B0F08">
      <w:pPr>
        <w:tabs>
          <w:tab w:val="left" w:pos="567"/>
        </w:tabs>
        <w:spacing w:after="0"/>
        <w:ind w:left="567" w:right="-142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b/>
          <w:sz w:val="24"/>
          <w:szCs w:val="24"/>
        </w:rPr>
        <w:t>T.C.</w:t>
      </w:r>
    </w:p>
    <w:p w:rsidR="00F828AA" w:rsidRPr="008E6BD7" w:rsidRDefault="00F828AA" w:rsidP="008B0F08">
      <w:pPr>
        <w:tabs>
          <w:tab w:val="left" w:pos="567"/>
        </w:tabs>
        <w:spacing w:after="0"/>
        <w:ind w:left="567" w:right="-142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b/>
          <w:sz w:val="24"/>
          <w:szCs w:val="24"/>
        </w:rPr>
        <w:t>AYDIN BÜYÜKŞEHİR BELEDİYESİ</w:t>
      </w:r>
    </w:p>
    <w:p w:rsidR="00F828AA" w:rsidRPr="008E6BD7" w:rsidRDefault="00F828AA" w:rsidP="008B0F08">
      <w:pPr>
        <w:tabs>
          <w:tab w:val="left" w:pos="567"/>
        </w:tabs>
        <w:spacing w:after="0"/>
        <w:ind w:left="567" w:right="-142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b/>
          <w:sz w:val="24"/>
          <w:szCs w:val="24"/>
        </w:rPr>
        <w:t>BELEDİYE MECLİSİ TOPLANTI DUYURUSU</w:t>
      </w:r>
    </w:p>
    <w:p w:rsidR="00F828AA" w:rsidRPr="008E6BD7" w:rsidRDefault="00F828AA" w:rsidP="008B0F08">
      <w:pPr>
        <w:tabs>
          <w:tab w:val="left" w:pos="567"/>
        </w:tabs>
        <w:ind w:left="567" w:right="-142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828AA" w:rsidRPr="008E6BD7" w:rsidRDefault="00D43AA6" w:rsidP="008B0F08">
      <w:pPr>
        <w:tabs>
          <w:tab w:val="left" w:pos="0"/>
          <w:tab w:val="left" w:pos="284"/>
        </w:tabs>
        <w:spacing w:after="0"/>
        <w:ind w:left="-142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28AA" w:rsidRPr="008E6BD7">
        <w:rPr>
          <w:rFonts w:ascii="Times New Roman" w:hAnsi="Times New Roman" w:cs="Times New Roman"/>
          <w:sz w:val="24"/>
          <w:szCs w:val="24"/>
        </w:rPr>
        <w:t xml:space="preserve">5216 Sayılı Büyükşehir Belediyesi Kanunu’ </w:t>
      </w:r>
      <w:proofErr w:type="spellStart"/>
      <w:r w:rsidR="00F828AA" w:rsidRPr="008E6BD7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F828AA" w:rsidRPr="008E6BD7">
        <w:rPr>
          <w:rFonts w:ascii="Times New Roman" w:hAnsi="Times New Roman" w:cs="Times New Roman"/>
          <w:sz w:val="24"/>
          <w:szCs w:val="24"/>
        </w:rPr>
        <w:t xml:space="preserve"> 13.maddesi gereğince toplanacak olan Aydın Büyükşehir Belediye Meclisi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F828AA" w:rsidRPr="008E6BD7">
        <w:rPr>
          <w:rFonts w:ascii="Times New Roman" w:hAnsi="Times New Roman" w:cs="Times New Roman"/>
          <w:sz w:val="24"/>
          <w:szCs w:val="24"/>
        </w:rPr>
        <w:t xml:space="preserve"> Ocak 201</w:t>
      </w:r>
      <w:r w:rsidR="000A7FD4">
        <w:rPr>
          <w:rFonts w:ascii="Times New Roman" w:hAnsi="Times New Roman" w:cs="Times New Roman"/>
          <w:sz w:val="24"/>
          <w:szCs w:val="24"/>
        </w:rPr>
        <w:t>8</w:t>
      </w:r>
      <w:r w:rsidR="00F828AA" w:rsidRPr="008E6BD7">
        <w:rPr>
          <w:rFonts w:ascii="Times New Roman" w:hAnsi="Times New Roman" w:cs="Times New Roman"/>
          <w:sz w:val="24"/>
          <w:szCs w:val="24"/>
        </w:rPr>
        <w:t xml:space="preserve"> Salı günü (saat:16.00)’ da aşağıdaki gündem maddelerini görüşmek üzere </w:t>
      </w:r>
      <w:proofErr w:type="spellStart"/>
      <w:r w:rsidR="00F828AA" w:rsidRPr="008E6BD7">
        <w:rPr>
          <w:rFonts w:ascii="Times New Roman" w:hAnsi="Times New Roman" w:cs="Times New Roman"/>
          <w:sz w:val="24"/>
          <w:szCs w:val="24"/>
        </w:rPr>
        <w:t>Güzelhisar</w:t>
      </w:r>
      <w:proofErr w:type="spellEnd"/>
      <w:r w:rsidR="00F828AA" w:rsidRPr="008E6BD7">
        <w:rPr>
          <w:rFonts w:ascii="Times New Roman" w:hAnsi="Times New Roman" w:cs="Times New Roman"/>
          <w:sz w:val="24"/>
          <w:szCs w:val="24"/>
        </w:rPr>
        <w:t xml:space="preserve"> Mahallesi İstiklal Caddesi No:4’ de Büyükşehir Belediye Hizmet Binasında bulunan Meclis Salonunda Ocak Ayı Olağan toplantısını yapacaktır. </w:t>
      </w:r>
    </w:p>
    <w:p w:rsidR="00F828AA" w:rsidRPr="008E6BD7" w:rsidRDefault="00F828AA" w:rsidP="008B0F08">
      <w:pPr>
        <w:tabs>
          <w:tab w:val="left" w:pos="0"/>
          <w:tab w:val="left" w:pos="567"/>
        </w:tabs>
        <w:spacing w:after="0"/>
        <w:ind w:left="-142" w:right="-142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828AA" w:rsidRPr="008E6BD7" w:rsidRDefault="00F828AA" w:rsidP="008B0F08">
      <w:pPr>
        <w:tabs>
          <w:tab w:val="left" w:pos="0"/>
          <w:tab w:val="left" w:pos="567"/>
        </w:tabs>
        <w:spacing w:after="0"/>
        <w:ind w:left="-142" w:righ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="00D43AA6">
        <w:rPr>
          <w:rFonts w:ascii="Times New Roman" w:hAnsi="Times New Roman" w:cs="Times New Roman"/>
          <w:sz w:val="24"/>
          <w:szCs w:val="24"/>
        </w:rPr>
        <w:t xml:space="preserve">   </w:t>
      </w:r>
      <w:r w:rsidRPr="008E6BD7">
        <w:rPr>
          <w:rFonts w:ascii="Times New Roman" w:hAnsi="Times New Roman" w:cs="Times New Roman"/>
          <w:sz w:val="24"/>
          <w:szCs w:val="24"/>
        </w:rPr>
        <w:t>Kamuoyuna duyurulur.</w:t>
      </w:r>
      <w:r w:rsidRPr="008E6BD7">
        <w:rPr>
          <w:rFonts w:ascii="Times New Roman" w:hAnsi="Times New Roman" w:cs="Times New Roman"/>
          <w:sz w:val="24"/>
          <w:szCs w:val="24"/>
        </w:rPr>
        <w:tab/>
      </w:r>
    </w:p>
    <w:p w:rsidR="00F828AA" w:rsidRPr="008E6BD7" w:rsidRDefault="00F828AA" w:rsidP="008B0F08">
      <w:pPr>
        <w:tabs>
          <w:tab w:val="left" w:pos="567"/>
        </w:tabs>
        <w:spacing w:after="0"/>
        <w:ind w:left="567" w:right="-142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828AA" w:rsidRPr="008E6BD7" w:rsidRDefault="00F828AA" w:rsidP="008B0F08">
      <w:pPr>
        <w:tabs>
          <w:tab w:val="left" w:pos="567"/>
        </w:tabs>
        <w:ind w:left="567" w:righ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E6BD7">
        <w:rPr>
          <w:rFonts w:ascii="Times New Roman" w:hAnsi="Times New Roman" w:cs="Times New Roman"/>
          <w:b/>
          <w:sz w:val="24"/>
          <w:szCs w:val="24"/>
        </w:rPr>
        <w:t>Özlem ÇERÇİOĞLU</w:t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Pr="008E6BD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8E6BD7">
        <w:rPr>
          <w:rFonts w:ascii="Times New Roman" w:hAnsi="Times New Roman" w:cs="Times New Roman"/>
          <w:b/>
          <w:sz w:val="24"/>
          <w:szCs w:val="24"/>
        </w:rPr>
        <w:tab/>
      </w:r>
      <w:r w:rsidR="00BE14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E6BD7">
        <w:rPr>
          <w:rFonts w:ascii="Times New Roman" w:hAnsi="Times New Roman" w:cs="Times New Roman"/>
          <w:b/>
          <w:sz w:val="24"/>
          <w:szCs w:val="24"/>
        </w:rPr>
        <w:t>Büyükşehir Belediye Başkanı</w:t>
      </w:r>
    </w:p>
    <w:p w:rsidR="00F828AA" w:rsidRPr="008E6BD7" w:rsidRDefault="00F828AA" w:rsidP="008B0F08">
      <w:pPr>
        <w:tabs>
          <w:tab w:val="left" w:pos="567"/>
        </w:tabs>
        <w:spacing w:after="0"/>
        <w:ind w:left="567" w:right="-142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8E6B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TEKLİFLER :</w:t>
      </w:r>
      <w:proofErr w:type="gramEnd"/>
    </w:p>
    <w:p w:rsidR="00F828AA" w:rsidRPr="008E6BD7" w:rsidRDefault="00F828AA" w:rsidP="008B0F08">
      <w:pPr>
        <w:tabs>
          <w:tab w:val="left" w:pos="567"/>
        </w:tabs>
        <w:spacing w:after="0"/>
        <w:ind w:left="567" w:right="-142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AA" w:rsidRDefault="00F828AA" w:rsidP="008B0F08">
      <w:pPr>
        <w:numPr>
          <w:ilvl w:val="0"/>
          <w:numId w:val="1"/>
        </w:numPr>
        <w:tabs>
          <w:tab w:val="left" w:pos="0"/>
          <w:tab w:val="left" w:pos="9781"/>
        </w:tabs>
        <w:spacing w:after="0"/>
        <w:ind w:left="-142" w:right="-1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3A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.12.201</w:t>
      </w:r>
      <w:r w:rsidR="00D43AA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tarihli birleşime ait zabıt özetinin okunması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Çine İlçesi 1/1000 ölçekli uygulama imar planı plan notlarında değişiklik yapılması amaçlı 1/1000 ölçekli uygulama imar planı değişikliğinin görüşülmesi.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</w:pPr>
      <w:r w:rsidRPr="00AA27F9">
        <w:t xml:space="preserve">Didim İlçesi sınırları içerisinde </w:t>
      </w:r>
      <w:r>
        <w:t xml:space="preserve">çatılara </w:t>
      </w:r>
      <w:r w:rsidRPr="00AA27F9">
        <w:t>ilişkin</w:t>
      </w:r>
      <w:r>
        <w:t xml:space="preserve">, </w:t>
      </w:r>
      <w:r w:rsidRPr="00AA27F9">
        <w:t>Didim Belediye Meclisi’nin 03.11.2017 tarihli ve 125 sayılı ve 11.12.2017 tarih ve 140 sayılı kararlarının değerlendirilmesi</w:t>
      </w:r>
      <w:r>
        <w:t xml:space="preserve"> hususunun görüşülmesi</w:t>
      </w:r>
      <w:r w:rsidRPr="00AA27F9">
        <w:t xml:space="preserve"> </w:t>
      </w:r>
    </w:p>
    <w:p w:rsidR="00A0423F" w:rsidRPr="00AA27F9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</w:pPr>
      <w:r w:rsidRPr="00AA27F9">
        <w:t>Didim İlçesi uygulama imar planı plan notlarına ilave plan notu eklenmesine ilişkin 1/1000 ölçekli uygulama imar planı değişikliğin</w:t>
      </w:r>
      <w:r>
        <w:t>e i</w:t>
      </w:r>
      <w:r w:rsidRPr="00AA27F9">
        <w:t xml:space="preserve">lişkin 03.11.2017 tarihli ve 124 sayılı belediye meclis kararının değerlendirilmesi </w:t>
      </w:r>
      <w:r>
        <w:t>hususunun görüşülmesi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 xml:space="preserve">Efeler İlçesi, Umurlu Mahallesi, 409 ada 1 parselde trafo alanı amaçlı 1/1000 ölçekli uygulama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>Efeler İlçesi, Zafer ve Kemer Mahallelerini kapsayan TEİAŞ'a ait enerji iletim hattı güzergâhına ilişkin 1/1000 ölçekli Uygulama İmar Planı değişikliği teklifine ait Efeler Belediye Meclisinin 05.12.2017 tarih ve 272 sayılı kararının görüşülmesi.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Efeler</w:t>
      </w:r>
      <w:r w:rsidRPr="00AA27F9">
        <w:rPr>
          <w:color w:val="000000" w:themeColor="text1"/>
        </w:rPr>
        <w:t xml:space="preserve"> İlçesi, Kemer Mahallesi, 1845 ada, 4 parsel üzerinde Sosyal Tesis Alanı ve Konut Alanı amaçlı 1/1000 ölçekli</w:t>
      </w:r>
      <w:r>
        <w:rPr>
          <w:color w:val="000000" w:themeColor="text1"/>
        </w:rPr>
        <w:t xml:space="preserve"> uygulama imar planı değişikliğinin </w:t>
      </w:r>
      <w:r w:rsidRPr="00AA27F9">
        <w:rPr>
          <w:color w:val="000000" w:themeColor="text1"/>
        </w:rPr>
        <w:t xml:space="preserve">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 xml:space="preserve">Efeler İlçesi, Kemer Mahallesi, 915 ada 14 parselde konut alanında düzenleme yapılmasına ilişkin Koruma Amaçlı 1/1000 ölçekli uygulama ve 1/5000 ölçekli nazım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 xml:space="preserve">Efeler İlçesi, </w:t>
      </w:r>
      <w:proofErr w:type="spellStart"/>
      <w:r w:rsidRPr="00AA27F9">
        <w:rPr>
          <w:color w:val="000000" w:themeColor="text1"/>
        </w:rPr>
        <w:t>Çeştepe</w:t>
      </w:r>
      <w:proofErr w:type="spellEnd"/>
      <w:r w:rsidRPr="00AA27F9">
        <w:rPr>
          <w:color w:val="000000" w:themeColor="text1"/>
        </w:rPr>
        <w:t xml:space="preserve"> Mahallesi 1187,1202,1210,1955,1958,1959,1961,</w:t>
      </w:r>
      <w:r>
        <w:rPr>
          <w:color w:val="000000" w:themeColor="text1"/>
        </w:rPr>
        <w:t>-</w:t>
      </w:r>
      <w:proofErr w:type="gramStart"/>
      <w:r w:rsidRPr="00AA27F9">
        <w:rPr>
          <w:color w:val="000000" w:themeColor="text1"/>
        </w:rPr>
        <w:t>..,</w:t>
      </w:r>
      <w:proofErr w:type="gramEnd"/>
      <w:r>
        <w:rPr>
          <w:color w:val="000000" w:themeColor="text1"/>
        </w:rPr>
        <w:t>-</w:t>
      </w:r>
      <w:r w:rsidRPr="00AA27F9">
        <w:rPr>
          <w:color w:val="000000" w:themeColor="text1"/>
        </w:rPr>
        <w:t xml:space="preserve">1977 no.lu parsellerde düzenleme yapılması amaçlı 1/5000 ölçekli nazım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>Efeler, İlçesi, Yağcılar Mahallesi, 101 ada, 37 numaralı parsel</w:t>
      </w:r>
      <w:r w:rsidR="00CF3FBA">
        <w:rPr>
          <w:color w:val="000000" w:themeColor="text1"/>
        </w:rPr>
        <w:t xml:space="preserve">le ilgili </w:t>
      </w:r>
      <w:r w:rsidRPr="00AA27F9">
        <w:rPr>
          <w:color w:val="000000" w:themeColor="text1"/>
        </w:rPr>
        <w:t xml:space="preserve">1/5000 ölçekli nazım imar planı teklifinin görüşülmesi. </w:t>
      </w:r>
    </w:p>
    <w:p w:rsidR="00A0423F" w:rsidRPr="00CF3FBA" w:rsidRDefault="00A0423F" w:rsidP="00DA5B2B">
      <w:pPr>
        <w:pStyle w:val="ListeParagraf"/>
        <w:numPr>
          <w:ilvl w:val="0"/>
          <w:numId w:val="1"/>
        </w:numPr>
        <w:tabs>
          <w:tab w:val="left" w:pos="0"/>
          <w:tab w:val="left" w:pos="9781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CF3FBA">
        <w:rPr>
          <w:color w:val="000000" w:themeColor="text1"/>
        </w:rPr>
        <w:t xml:space="preserve">Efeler İlçesi, Cumhuriyet Mahallesi, 624 ada 1, 48, 71, 72 no.lu parsellerde konut alanında yapılaşma koşullarının düzenlenmesi amaçlı 1/1000 ölçekli uygulama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1362CA">
        <w:rPr>
          <w:color w:val="000000" w:themeColor="text1"/>
        </w:rPr>
        <w:t xml:space="preserve">Efeler İlçesi </w:t>
      </w:r>
      <w:proofErr w:type="spellStart"/>
      <w:r w:rsidRPr="001362CA">
        <w:rPr>
          <w:color w:val="000000" w:themeColor="text1"/>
        </w:rPr>
        <w:t>Güzelhisar</w:t>
      </w:r>
      <w:proofErr w:type="spellEnd"/>
      <w:r w:rsidRPr="001362CA">
        <w:rPr>
          <w:color w:val="000000" w:themeColor="text1"/>
        </w:rPr>
        <w:t xml:space="preserve"> Mahallesi 836 ada 12 ve 19 parsellerde konut alanı ve otopark belirlenmesi amaçlı 1/1000 ölçekli uygulama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F836F0">
        <w:rPr>
          <w:color w:val="000000" w:themeColor="text1"/>
        </w:rPr>
        <w:t xml:space="preserve">Efeler İlçesi, </w:t>
      </w:r>
      <w:proofErr w:type="spellStart"/>
      <w:r w:rsidRPr="00F836F0">
        <w:rPr>
          <w:color w:val="000000" w:themeColor="text1"/>
        </w:rPr>
        <w:t>Kalfaköy</w:t>
      </w:r>
      <w:proofErr w:type="spellEnd"/>
      <w:r w:rsidRPr="00F836F0">
        <w:rPr>
          <w:color w:val="000000" w:themeColor="text1"/>
        </w:rPr>
        <w:t xml:space="preserve"> Mahallesi, 102 ada 1 parsel</w:t>
      </w:r>
      <w:r>
        <w:rPr>
          <w:color w:val="000000" w:themeColor="text1"/>
        </w:rPr>
        <w:t xml:space="preserve">de </w:t>
      </w:r>
      <w:r w:rsidRPr="00F836F0">
        <w:rPr>
          <w:color w:val="000000" w:themeColor="text1"/>
        </w:rPr>
        <w:t xml:space="preserve">Sosyal Tesis Alanı (Öğrenci Yurdu) </w:t>
      </w:r>
      <w:r>
        <w:rPr>
          <w:color w:val="000000" w:themeColor="text1"/>
        </w:rPr>
        <w:t xml:space="preserve">ve yol </w:t>
      </w:r>
      <w:r w:rsidRPr="00F836F0">
        <w:rPr>
          <w:color w:val="000000" w:themeColor="text1"/>
        </w:rPr>
        <w:t>düzenlenmesi amaçlı 1/1000 ölçekli uygulama imar planı de</w:t>
      </w:r>
      <w:bookmarkStart w:id="0" w:name="_GoBack"/>
      <w:bookmarkEnd w:id="0"/>
      <w:r w:rsidRPr="00F836F0">
        <w:rPr>
          <w:color w:val="000000" w:themeColor="text1"/>
        </w:rPr>
        <w:t>ğ</w:t>
      </w:r>
      <w:r>
        <w:rPr>
          <w:color w:val="000000" w:themeColor="text1"/>
        </w:rPr>
        <w:t>işikliği görüşülmesi.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F836F0">
        <w:rPr>
          <w:color w:val="000000" w:themeColor="text1"/>
        </w:rPr>
        <w:t>Efeler İlçesi Kemer Mahallesi</w:t>
      </w:r>
      <w:r>
        <w:rPr>
          <w:color w:val="000000" w:themeColor="text1"/>
        </w:rPr>
        <w:t xml:space="preserve">nde 3 </w:t>
      </w:r>
      <w:r w:rsidRPr="00F836F0">
        <w:rPr>
          <w:color w:val="000000" w:themeColor="text1"/>
        </w:rPr>
        <w:t xml:space="preserve">adet trafo </w:t>
      </w:r>
      <w:r>
        <w:rPr>
          <w:color w:val="000000" w:themeColor="text1"/>
        </w:rPr>
        <w:t xml:space="preserve">alanı </w:t>
      </w:r>
      <w:r w:rsidRPr="00F836F0">
        <w:rPr>
          <w:color w:val="000000" w:themeColor="text1"/>
        </w:rPr>
        <w:t>belirlenmesi amaçlı 1/1000 ölçekli uygulama imar pl</w:t>
      </w:r>
      <w:r>
        <w:rPr>
          <w:color w:val="000000" w:themeColor="text1"/>
        </w:rPr>
        <w:t>anı değişikliğinin görüşülmesi.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B94BBD">
        <w:rPr>
          <w:color w:val="000000" w:themeColor="text1"/>
        </w:rPr>
        <w:lastRenderedPageBreak/>
        <w:t xml:space="preserve">Efeler İlçesi, Ata Mahallesi, 6722 ada 1 parselde konut alanında trafo alanı belirlenmesi amaçlı 1/1000 ölçekli uygulama imar planı değişikliğinin görüşülmesi. </w:t>
      </w:r>
    </w:p>
    <w:p w:rsidR="00A0423F" w:rsidRPr="00B94BBD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B94BBD">
        <w:rPr>
          <w:color w:val="000000" w:themeColor="text1"/>
        </w:rPr>
        <w:t xml:space="preserve">Efeler İlçesi, Meşrutiyet Mahallesi 1503 ada 5 ve 6 parsellerde okul alanı ve sosyal tesis alanı arasındaki plan hattının doğuya kaydırılması amaçlı 1/1000 ölçekli uygulama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>Efeler İlçesi, Tepecik Mahallesi 113, 118, 119, 120 no.lu adalara ait 1/1000 ölçekli uygulama imar planı değişikliğine ilişkin 03.11.2017 tarih ve 248 sayılı Efeler Belediye Meclis Kararı'</w:t>
      </w:r>
      <w:r>
        <w:rPr>
          <w:color w:val="000000" w:themeColor="text1"/>
        </w:rPr>
        <w:t>nın görüşülmesi.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 xml:space="preserve">Efeler İlçesi, Ata Mahallesi, 1832 ada 1, 2, 3, 4, 5, 6 no.lu parsellere ait 1/1000 ölçekli uygulama imar planı değişikliğine ilişkin 03.11.2017 tarih ve 249 sayılı Efeler Belediye Meclis Kararı'nın görüşülmesi. </w:t>
      </w:r>
    </w:p>
    <w:p w:rsidR="00A0423F" w:rsidRPr="00AA27F9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</w:pPr>
      <w:r w:rsidRPr="00AA27F9">
        <w:t xml:space="preserve">Germencik İlçesi </w:t>
      </w:r>
      <w:proofErr w:type="spellStart"/>
      <w:r w:rsidRPr="00AA27F9">
        <w:t>Yedieylül</w:t>
      </w:r>
      <w:proofErr w:type="spellEnd"/>
      <w:r w:rsidRPr="00AA27F9">
        <w:t xml:space="preserve"> Mahallesi 199 ada 53 parselde resmi kurum alanı belirlenmesi amaçlı 1/5000 ölçekli nazım imar planı değişikliğinin görüşülmesi. 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 xml:space="preserve">İncirliova İlçesi İncirliova (Zafer) Mahallesi 121 ada 2 parsel ve 131 ada 2 parselde konut alanında yapılaşma koşullarının yeniden düzenlenmesi amaçlı 1/1000 ölçekli uygulama imar planı değişikliğinin görüşülmesi. </w:t>
      </w:r>
    </w:p>
    <w:p w:rsidR="00AB5A80" w:rsidRDefault="00AB5A80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Karpuzlu İlçesi Karpuzlu Mahallesi 3083 parselde park alanı belirlenmesi amaçlı 1/1000 uygulama imar planı değişikliğinin görüşülmesi. </w:t>
      </w:r>
    </w:p>
    <w:p w:rsidR="002C6998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B94BBD">
        <w:rPr>
          <w:color w:val="000000" w:themeColor="text1"/>
        </w:rPr>
        <w:t xml:space="preserve">Kuşadası İlçesi Türkmen Mahallesi 661 ada 8 parselde ticaret-turizm alanı belirlenmesi amaçlı 1/1000 ölçekli uygulama imar planı değişikliğinin görüşülmesi. </w:t>
      </w:r>
    </w:p>
    <w:p w:rsidR="002C6998" w:rsidRPr="00B94BBD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B94BBD">
        <w:rPr>
          <w:color w:val="000000" w:themeColor="text1"/>
        </w:rPr>
        <w:t xml:space="preserve">Kuşadası İlçesi Türkmen Mahallesi 855 ada 39 parselde ticaret-turizm alanı belirlenmesi amaçlı 1/1000 ölçekli uygulama imar planı değişikliğinin görüşülmesi. </w:t>
      </w:r>
    </w:p>
    <w:p w:rsidR="002C6998" w:rsidRPr="00AA27F9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AA27F9">
        <w:rPr>
          <w:color w:val="000000" w:themeColor="text1"/>
        </w:rPr>
        <w:t xml:space="preserve">Kuşadası İlçesi Davutlar Mahallesi 709 ada 9 parselde ticaret-konut alanı belirlenmesi amaçlı 1/1000 ölçekli uygulama imar planı değişikliğinin görüşülmesi. </w:t>
      </w:r>
    </w:p>
    <w:p w:rsidR="002C6998" w:rsidRPr="00AA27F9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</w:pPr>
      <w:r w:rsidRPr="00AA27F9">
        <w:t xml:space="preserve">Kuşadası İlçesi </w:t>
      </w:r>
      <w:proofErr w:type="spellStart"/>
      <w:r w:rsidRPr="00AA27F9">
        <w:t>Güzelçamlı</w:t>
      </w:r>
      <w:proofErr w:type="spellEnd"/>
      <w:r w:rsidRPr="00AA27F9">
        <w:t xml:space="preserve"> Mahallesi 794 ada 1 parselde ticaret-konut alanı belirlenmesi amaçlı 1/5000 ölçekli nazım imar planı değişikliğinin görüşülmesi. </w:t>
      </w:r>
    </w:p>
    <w:p w:rsidR="002C6998" w:rsidRPr="00AA27F9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</w:pPr>
      <w:r w:rsidRPr="00AA27F9">
        <w:t xml:space="preserve">Kuşadası İlçesi Türkmen Mahallesi 323 ada 88 parselin kuzeydoğusunda park alanında trafo </w:t>
      </w:r>
      <w:r>
        <w:t xml:space="preserve">alanı </w:t>
      </w:r>
      <w:r w:rsidRPr="00AA27F9">
        <w:t xml:space="preserve">belirlenmesi amaçlı 1/1000 ölçekli uygulama imar planı değişikliğinin görüşülmesi. </w:t>
      </w:r>
    </w:p>
    <w:p w:rsidR="002C6998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Nazilli İlçesi, Sümer Mahallesi 1008 ada 87 parsel</w:t>
      </w:r>
      <w:r w:rsidR="006607C8">
        <w:rPr>
          <w:color w:val="000000" w:themeColor="text1"/>
        </w:rPr>
        <w:t>de akaryakıt istasyonu alanı belirlenmesi</w:t>
      </w:r>
      <w:r>
        <w:rPr>
          <w:color w:val="000000" w:themeColor="text1"/>
        </w:rPr>
        <w:t xml:space="preserve"> ve çevresindeki yollarda düzenleme yapılması amaçlı 1/1000 ölçekli uygulama imar planı değişikliğinin görüşülmesi.</w:t>
      </w:r>
    </w:p>
    <w:p w:rsidR="00A0423F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r w:rsidRPr="001362CA">
        <w:rPr>
          <w:color w:val="000000" w:themeColor="text1"/>
        </w:rPr>
        <w:t>Nazilli İlçesi, İsabeyli Mahallesi, 5200 parselde Trafo Alanı belirlenmesi amaçlı 1/1000 ölçekli uygulama imar planı değişikliği</w:t>
      </w:r>
      <w:r>
        <w:rPr>
          <w:color w:val="000000" w:themeColor="text1"/>
        </w:rPr>
        <w:t>n</w:t>
      </w:r>
      <w:r w:rsidRPr="001362CA">
        <w:rPr>
          <w:color w:val="000000" w:themeColor="text1"/>
        </w:rPr>
        <w:t xml:space="preserve">in görüşülmesi. </w:t>
      </w:r>
    </w:p>
    <w:p w:rsidR="00A0423F" w:rsidRPr="00AA27F9" w:rsidRDefault="00A0423F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</w:pPr>
      <w:r w:rsidRPr="00AA27F9">
        <w:t xml:space="preserve">Söke İlçesi </w:t>
      </w:r>
      <w:proofErr w:type="spellStart"/>
      <w:r w:rsidRPr="00AA27F9">
        <w:t>Yenicami</w:t>
      </w:r>
      <w:proofErr w:type="spellEnd"/>
      <w:r w:rsidRPr="00AA27F9">
        <w:t xml:space="preserve"> Mahallesi 733 ada 175 parselde belediye hizmet alanı belirlenmesi amaçlı 1/1000 ölçekli uygulama imar planı değişikliğinin görüşülmesi</w:t>
      </w:r>
      <w:r>
        <w:t>.</w:t>
      </w:r>
    </w:p>
    <w:p w:rsidR="002C6998" w:rsidRPr="00AA27F9" w:rsidRDefault="002C6998" w:rsidP="008B0F08">
      <w:pPr>
        <w:pStyle w:val="ListeParagraf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-142" w:right="-142" w:hanging="425"/>
        <w:contextualSpacing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Sultanhisar İlçesi, Hisar Mahallesi</w:t>
      </w:r>
      <w:r w:rsidR="00A0423F">
        <w:rPr>
          <w:color w:val="000000" w:themeColor="text1"/>
        </w:rPr>
        <w:t xml:space="preserve">nde bulunan </w:t>
      </w:r>
      <w:r w:rsidR="00AB5A80">
        <w:rPr>
          <w:color w:val="000000" w:themeColor="text1"/>
        </w:rPr>
        <w:t>cadde isminin değiştirilmesi hususunun</w:t>
      </w:r>
      <w:r>
        <w:rPr>
          <w:color w:val="000000" w:themeColor="text1"/>
        </w:rPr>
        <w:t xml:space="preserve"> görülmesi.</w:t>
      </w:r>
      <w:proofErr w:type="gramEnd"/>
    </w:p>
    <w:p w:rsidR="00D43AA6" w:rsidRPr="008E6BD7" w:rsidRDefault="00D43AA6" w:rsidP="008B0F08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781"/>
        </w:tabs>
        <w:spacing w:after="0"/>
        <w:ind w:left="-142" w:right="-1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Sözleşmeli perso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nel ve Başkan Danışmanlarına 201</w:t>
      </w:r>
      <w:r w:rsidR="000A3F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 ödenecek ücretlerin 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belirlenmesi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hususunun görüşülmesi</w:t>
      </w:r>
    </w:p>
    <w:p w:rsidR="00D43AA6" w:rsidRPr="008E6BD7" w:rsidRDefault="00D43AA6" w:rsidP="008B0F08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781"/>
        </w:tabs>
        <w:spacing w:after="0"/>
        <w:ind w:left="-142" w:right="-1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01.01.201</w:t>
      </w:r>
      <w:r w:rsidR="000A3F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-31.12.201</w:t>
      </w:r>
      <w:r w:rsidR="000A3F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İtfaiye personeline ödenecek fazla mesai ücretinin belirlenmesi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hususunun görüşülmesi</w:t>
      </w:r>
    </w:p>
    <w:p w:rsidR="00D43AA6" w:rsidRPr="00D43AA6" w:rsidRDefault="00D43AA6" w:rsidP="008B0F08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781"/>
        </w:tabs>
        <w:spacing w:after="0"/>
        <w:ind w:left="-142" w:right="-1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01.01.201</w:t>
      </w:r>
      <w:r w:rsidR="000A3F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-31.12.201</w:t>
      </w:r>
      <w:r w:rsidR="000A3F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Zabıta personeline ödenecek fazla mesai ücretinin belirlenmesi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hususunun görüşülmesi</w:t>
      </w:r>
    </w:p>
    <w:p w:rsidR="00D43AA6" w:rsidRDefault="00D43AA6" w:rsidP="008B0F08">
      <w:pPr>
        <w:pStyle w:val="ListeParagraf"/>
        <w:numPr>
          <w:ilvl w:val="0"/>
          <w:numId w:val="1"/>
        </w:numPr>
        <w:tabs>
          <w:tab w:val="left" w:pos="0"/>
        </w:tabs>
        <w:ind w:left="-142" w:right="-142" w:hanging="425"/>
      </w:pPr>
      <w:r w:rsidRPr="00D43AA6">
        <w:rPr>
          <w:color w:val="000000" w:themeColor="text1"/>
        </w:rPr>
        <w:t>Sebze ve Meyve Toptancı Halindeki işyerlerine ait hal teminat bedellerinin belirlenmesi</w:t>
      </w:r>
      <w:r w:rsidRPr="00D43AA6">
        <w:t xml:space="preserve"> hususunun görüşülmesi</w:t>
      </w:r>
    </w:p>
    <w:p w:rsidR="00D43AA6" w:rsidRPr="00EF79BB" w:rsidRDefault="00D43AA6" w:rsidP="008B0F08">
      <w:pPr>
        <w:pStyle w:val="ListeParagraf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781"/>
        </w:tabs>
        <w:spacing w:after="0"/>
        <w:ind w:left="-142" w:right="-142" w:hanging="425"/>
        <w:jc w:val="both"/>
        <w:rPr>
          <w:color w:val="000000" w:themeColor="text1"/>
        </w:rPr>
      </w:pPr>
      <w:r w:rsidRPr="00EF79BB">
        <w:rPr>
          <w:color w:val="000000" w:themeColor="text1"/>
        </w:rPr>
        <w:t>Büyükşehir Belediye Meclisi 201</w:t>
      </w:r>
      <w:r>
        <w:rPr>
          <w:color w:val="000000" w:themeColor="text1"/>
        </w:rPr>
        <w:t>8</w:t>
      </w:r>
      <w:r w:rsidRPr="00EF79BB">
        <w:rPr>
          <w:color w:val="000000" w:themeColor="text1"/>
        </w:rPr>
        <w:t xml:space="preserve"> Yılı Çalışma Takviminin belirlenmesi</w:t>
      </w:r>
      <w:r>
        <w:rPr>
          <w:color w:val="000000" w:themeColor="text1"/>
        </w:rPr>
        <w:t xml:space="preserve"> </w:t>
      </w:r>
      <w:r w:rsidRPr="00D43AA6">
        <w:t>hususunun görüşülmesi</w:t>
      </w:r>
    </w:p>
    <w:p w:rsidR="00D43AA6" w:rsidRPr="00D43AA6" w:rsidRDefault="00D43AA6" w:rsidP="008B0F08">
      <w:pPr>
        <w:pStyle w:val="ListeParagraf"/>
        <w:numPr>
          <w:ilvl w:val="0"/>
          <w:numId w:val="1"/>
        </w:numPr>
        <w:tabs>
          <w:tab w:val="left" w:pos="0"/>
        </w:tabs>
        <w:ind w:left="-142" w:right="-142" w:hanging="425"/>
      </w:pPr>
      <w:r>
        <w:rPr>
          <w:color w:val="000000" w:themeColor="text1"/>
        </w:rPr>
        <w:t xml:space="preserve">Denetim Komisyonu kurulması ve üye seçimi </w:t>
      </w:r>
      <w:r w:rsidRPr="00D43AA6">
        <w:t>hususunun görüşülmesi</w:t>
      </w:r>
    </w:p>
    <w:p w:rsidR="000674A1" w:rsidRDefault="000674A1" w:rsidP="008B0F08">
      <w:pPr>
        <w:pStyle w:val="ListeParagraf"/>
        <w:ind w:left="-142" w:right="-142"/>
      </w:pPr>
    </w:p>
    <w:sectPr w:rsidR="000674A1" w:rsidSect="00791B9D"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44A4"/>
    <w:multiLevelType w:val="hybridMultilevel"/>
    <w:tmpl w:val="8388780A"/>
    <w:lvl w:ilvl="0" w:tplc="7940274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97B30EF"/>
    <w:multiLevelType w:val="hybridMultilevel"/>
    <w:tmpl w:val="F5DCC4B2"/>
    <w:lvl w:ilvl="0" w:tplc="CB32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3D89"/>
    <w:multiLevelType w:val="hybridMultilevel"/>
    <w:tmpl w:val="D68EA7E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3DA5"/>
    <w:multiLevelType w:val="hybridMultilevel"/>
    <w:tmpl w:val="7FF07EE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0293"/>
    <w:multiLevelType w:val="hybridMultilevel"/>
    <w:tmpl w:val="96E207E8"/>
    <w:lvl w:ilvl="0" w:tplc="BB4A967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28AA"/>
    <w:rsid w:val="00017B29"/>
    <w:rsid w:val="0004765E"/>
    <w:rsid w:val="000674A1"/>
    <w:rsid w:val="000A3FFC"/>
    <w:rsid w:val="000A7FD4"/>
    <w:rsid w:val="000F4363"/>
    <w:rsid w:val="001010A8"/>
    <w:rsid w:val="001D7EAB"/>
    <w:rsid w:val="001E7EF7"/>
    <w:rsid w:val="00216016"/>
    <w:rsid w:val="002333E8"/>
    <w:rsid w:val="002C6998"/>
    <w:rsid w:val="002D5722"/>
    <w:rsid w:val="002E0272"/>
    <w:rsid w:val="00362667"/>
    <w:rsid w:val="003B0A80"/>
    <w:rsid w:val="003B1B86"/>
    <w:rsid w:val="003B22B8"/>
    <w:rsid w:val="004B12B1"/>
    <w:rsid w:val="004D515F"/>
    <w:rsid w:val="005679AA"/>
    <w:rsid w:val="005D3BE1"/>
    <w:rsid w:val="00611DF1"/>
    <w:rsid w:val="006607C8"/>
    <w:rsid w:val="006B08DF"/>
    <w:rsid w:val="006E067D"/>
    <w:rsid w:val="007036FF"/>
    <w:rsid w:val="00744FF4"/>
    <w:rsid w:val="00757344"/>
    <w:rsid w:val="00791B9D"/>
    <w:rsid w:val="007B2917"/>
    <w:rsid w:val="00896D26"/>
    <w:rsid w:val="008B0F08"/>
    <w:rsid w:val="008B4414"/>
    <w:rsid w:val="008E6BD7"/>
    <w:rsid w:val="009638E3"/>
    <w:rsid w:val="009C33FF"/>
    <w:rsid w:val="00A0423F"/>
    <w:rsid w:val="00A36BC3"/>
    <w:rsid w:val="00A73E9C"/>
    <w:rsid w:val="00AB5A80"/>
    <w:rsid w:val="00B50B61"/>
    <w:rsid w:val="00B80E14"/>
    <w:rsid w:val="00BE1487"/>
    <w:rsid w:val="00C00215"/>
    <w:rsid w:val="00CF3FBA"/>
    <w:rsid w:val="00D15809"/>
    <w:rsid w:val="00D43AA6"/>
    <w:rsid w:val="00D75A51"/>
    <w:rsid w:val="00DE2236"/>
    <w:rsid w:val="00EC13D0"/>
    <w:rsid w:val="00EE03D1"/>
    <w:rsid w:val="00EF79BB"/>
    <w:rsid w:val="00F200F6"/>
    <w:rsid w:val="00F468E3"/>
    <w:rsid w:val="00F46ABA"/>
    <w:rsid w:val="00F828AA"/>
    <w:rsid w:val="00FD47AE"/>
    <w:rsid w:val="00FE380D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0A799-B583-44D4-8219-DD9CDC19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43</cp:revision>
  <cp:lastPrinted>2018-01-05T08:33:00Z</cp:lastPrinted>
  <dcterms:created xsi:type="dcterms:W3CDTF">2016-01-07T08:49:00Z</dcterms:created>
  <dcterms:modified xsi:type="dcterms:W3CDTF">2018-01-05T08:34:00Z</dcterms:modified>
</cp:coreProperties>
</file>