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AA" w:rsidRPr="00BA6514" w:rsidRDefault="00F828AA" w:rsidP="00BA6514">
      <w:pPr>
        <w:tabs>
          <w:tab w:val="left" w:pos="142"/>
          <w:tab w:val="left" w:pos="567"/>
        </w:tabs>
        <w:spacing w:after="0"/>
        <w:ind w:left="567" w:right="-143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14">
        <w:rPr>
          <w:rFonts w:ascii="Times New Roman" w:hAnsi="Times New Roman" w:cs="Times New Roman"/>
          <w:b/>
          <w:sz w:val="24"/>
          <w:szCs w:val="24"/>
        </w:rPr>
        <w:t>T.C.</w:t>
      </w:r>
    </w:p>
    <w:p w:rsidR="00F828AA" w:rsidRPr="00BA6514" w:rsidRDefault="00F828AA" w:rsidP="00BA6514">
      <w:pPr>
        <w:tabs>
          <w:tab w:val="left" w:pos="142"/>
          <w:tab w:val="left" w:pos="567"/>
        </w:tabs>
        <w:spacing w:after="0"/>
        <w:ind w:left="567" w:right="-143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14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F828AA" w:rsidRPr="00BA6514" w:rsidRDefault="00F828AA" w:rsidP="00BA6514">
      <w:pPr>
        <w:tabs>
          <w:tab w:val="left" w:pos="142"/>
          <w:tab w:val="left" w:pos="567"/>
        </w:tabs>
        <w:spacing w:after="0"/>
        <w:ind w:left="567" w:right="-143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14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F828AA" w:rsidRPr="00BA6514" w:rsidRDefault="00F828AA" w:rsidP="00BA6514">
      <w:pPr>
        <w:tabs>
          <w:tab w:val="left" w:pos="142"/>
          <w:tab w:val="left" w:pos="567"/>
        </w:tabs>
        <w:ind w:left="567" w:right="-143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F828AA" w:rsidRPr="00BA6514" w:rsidRDefault="00D43AA6" w:rsidP="00BA6514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-142" w:right="-1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6514">
        <w:rPr>
          <w:rFonts w:ascii="Times New Roman" w:hAnsi="Times New Roman" w:cs="Times New Roman"/>
          <w:sz w:val="24"/>
          <w:szCs w:val="24"/>
        </w:rPr>
        <w:tab/>
      </w:r>
      <w:r w:rsidRPr="00BA6514">
        <w:rPr>
          <w:rFonts w:ascii="Times New Roman" w:hAnsi="Times New Roman" w:cs="Times New Roman"/>
          <w:sz w:val="24"/>
          <w:szCs w:val="24"/>
        </w:rPr>
        <w:tab/>
      </w:r>
      <w:r w:rsidRPr="00BA6514">
        <w:rPr>
          <w:rFonts w:ascii="Times New Roman" w:hAnsi="Times New Roman" w:cs="Times New Roman"/>
          <w:sz w:val="24"/>
          <w:szCs w:val="24"/>
        </w:rPr>
        <w:tab/>
      </w:r>
      <w:r w:rsidR="00426EF0" w:rsidRPr="00BA6514">
        <w:rPr>
          <w:rFonts w:ascii="Times New Roman" w:hAnsi="Times New Roman" w:cs="Times New Roman"/>
          <w:sz w:val="24"/>
          <w:szCs w:val="24"/>
        </w:rPr>
        <w:tab/>
      </w:r>
      <w:r w:rsidR="00F828AA" w:rsidRPr="00BA6514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="00F828AA" w:rsidRPr="00BA6514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F828AA" w:rsidRPr="00BA6514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 w:rsidR="00625812" w:rsidRPr="00BA6514">
        <w:rPr>
          <w:rFonts w:ascii="Times New Roman" w:hAnsi="Times New Roman" w:cs="Times New Roman"/>
          <w:sz w:val="24"/>
          <w:szCs w:val="24"/>
        </w:rPr>
        <w:t>11</w:t>
      </w:r>
      <w:r w:rsidR="00F828AA" w:rsidRPr="00BA6514">
        <w:rPr>
          <w:rFonts w:ascii="Times New Roman" w:hAnsi="Times New Roman" w:cs="Times New Roman"/>
          <w:sz w:val="24"/>
          <w:szCs w:val="24"/>
        </w:rPr>
        <w:t xml:space="preserve"> </w:t>
      </w:r>
      <w:r w:rsidR="00625812" w:rsidRPr="00BA6514">
        <w:rPr>
          <w:rFonts w:ascii="Times New Roman" w:hAnsi="Times New Roman" w:cs="Times New Roman"/>
          <w:sz w:val="24"/>
          <w:szCs w:val="24"/>
        </w:rPr>
        <w:t>Haziran</w:t>
      </w:r>
      <w:r w:rsidR="00F828AA" w:rsidRPr="00BA6514">
        <w:rPr>
          <w:rFonts w:ascii="Times New Roman" w:hAnsi="Times New Roman" w:cs="Times New Roman"/>
          <w:sz w:val="24"/>
          <w:szCs w:val="24"/>
        </w:rPr>
        <w:t xml:space="preserve"> 201</w:t>
      </w:r>
      <w:r w:rsidR="000A7FD4" w:rsidRPr="00BA6514">
        <w:rPr>
          <w:rFonts w:ascii="Times New Roman" w:hAnsi="Times New Roman" w:cs="Times New Roman"/>
          <w:sz w:val="24"/>
          <w:szCs w:val="24"/>
        </w:rPr>
        <w:t>8</w:t>
      </w:r>
      <w:r w:rsidR="00F828AA" w:rsidRPr="00BA6514">
        <w:rPr>
          <w:rFonts w:ascii="Times New Roman" w:hAnsi="Times New Roman" w:cs="Times New Roman"/>
          <w:sz w:val="24"/>
          <w:szCs w:val="24"/>
        </w:rPr>
        <w:t xml:space="preserve"> </w:t>
      </w:r>
      <w:r w:rsidR="00625812" w:rsidRPr="00BA6514">
        <w:rPr>
          <w:rFonts w:ascii="Times New Roman" w:hAnsi="Times New Roman" w:cs="Times New Roman"/>
          <w:sz w:val="24"/>
          <w:szCs w:val="24"/>
        </w:rPr>
        <w:t>Pazartesi</w:t>
      </w:r>
      <w:r w:rsidR="00F828AA" w:rsidRPr="00BA6514">
        <w:rPr>
          <w:rFonts w:ascii="Times New Roman" w:hAnsi="Times New Roman" w:cs="Times New Roman"/>
          <w:sz w:val="24"/>
          <w:szCs w:val="24"/>
        </w:rPr>
        <w:t xml:space="preserve"> günü (saat:16.00)’ da aşağıdaki gündem maddelerini görüşmek üzere </w:t>
      </w:r>
      <w:proofErr w:type="spellStart"/>
      <w:r w:rsidR="00F828AA" w:rsidRPr="00BA6514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="00F828AA" w:rsidRPr="00BA6514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 </w:t>
      </w:r>
      <w:r w:rsidR="00625812" w:rsidRPr="00BA6514">
        <w:rPr>
          <w:rFonts w:ascii="Times New Roman" w:hAnsi="Times New Roman" w:cs="Times New Roman"/>
          <w:sz w:val="24"/>
          <w:szCs w:val="24"/>
        </w:rPr>
        <w:t xml:space="preserve">Haziran </w:t>
      </w:r>
      <w:r w:rsidR="00F828AA" w:rsidRPr="00BA6514">
        <w:rPr>
          <w:rFonts w:ascii="Times New Roman" w:hAnsi="Times New Roman" w:cs="Times New Roman"/>
          <w:sz w:val="24"/>
          <w:szCs w:val="24"/>
        </w:rPr>
        <w:t xml:space="preserve">Ayı Olağan toplantısını yapacaktır. </w:t>
      </w:r>
    </w:p>
    <w:p w:rsidR="00F828AA" w:rsidRPr="00BA6514" w:rsidRDefault="00F828AA" w:rsidP="00BA6514">
      <w:pPr>
        <w:tabs>
          <w:tab w:val="left" w:pos="0"/>
          <w:tab w:val="left" w:pos="142"/>
          <w:tab w:val="left" w:pos="567"/>
        </w:tabs>
        <w:spacing w:after="0"/>
        <w:ind w:left="-142" w:right="-143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Pr="00BA6514" w:rsidRDefault="00F828AA" w:rsidP="00BA6514">
      <w:pPr>
        <w:tabs>
          <w:tab w:val="left" w:pos="0"/>
          <w:tab w:val="left" w:pos="142"/>
          <w:tab w:val="left" w:pos="567"/>
        </w:tabs>
        <w:spacing w:after="0"/>
        <w:ind w:left="-142" w:right="-1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6514">
        <w:rPr>
          <w:rFonts w:ascii="Times New Roman" w:hAnsi="Times New Roman" w:cs="Times New Roman"/>
          <w:sz w:val="24"/>
          <w:szCs w:val="24"/>
        </w:rPr>
        <w:tab/>
      </w:r>
      <w:r w:rsidRPr="00BA6514">
        <w:rPr>
          <w:rFonts w:ascii="Times New Roman" w:hAnsi="Times New Roman" w:cs="Times New Roman"/>
          <w:sz w:val="24"/>
          <w:szCs w:val="24"/>
        </w:rPr>
        <w:tab/>
      </w:r>
      <w:r w:rsidR="00D43AA6" w:rsidRPr="00BA6514">
        <w:rPr>
          <w:rFonts w:ascii="Times New Roman" w:hAnsi="Times New Roman" w:cs="Times New Roman"/>
          <w:sz w:val="24"/>
          <w:szCs w:val="24"/>
        </w:rPr>
        <w:t xml:space="preserve"> </w:t>
      </w:r>
      <w:r w:rsidR="00426EF0" w:rsidRPr="00BA6514">
        <w:rPr>
          <w:rFonts w:ascii="Times New Roman" w:hAnsi="Times New Roman" w:cs="Times New Roman"/>
          <w:sz w:val="24"/>
          <w:szCs w:val="24"/>
        </w:rPr>
        <w:tab/>
      </w:r>
      <w:r w:rsidR="00D43AA6" w:rsidRPr="00BA6514">
        <w:rPr>
          <w:rFonts w:ascii="Times New Roman" w:hAnsi="Times New Roman" w:cs="Times New Roman"/>
          <w:sz w:val="24"/>
          <w:szCs w:val="24"/>
        </w:rPr>
        <w:t xml:space="preserve">  </w:t>
      </w:r>
      <w:r w:rsidRPr="00BA6514">
        <w:rPr>
          <w:rFonts w:ascii="Times New Roman" w:hAnsi="Times New Roman" w:cs="Times New Roman"/>
          <w:sz w:val="24"/>
          <w:szCs w:val="24"/>
        </w:rPr>
        <w:t>Kamuoyuna duyurulur.</w:t>
      </w:r>
      <w:r w:rsidRPr="00BA6514">
        <w:rPr>
          <w:rFonts w:ascii="Times New Roman" w:hAnsi="Times New Roman" w:cs="Times New Roman"/>
          <w:sz w:val="24"/>
          <w:szCs w:val="24"/>
        </w:rPr>
        <w:tab/>
      </w:r>
    </w:p>
    <w:p w:rsidR="00F828AA" w:rsidRDefault="00F828AA" w:rsidP="00BA6514">
      <w:pPr>
        <w:tabs>
          <w:tab w:val="left" w:pos="142"/>
          <w:tab w:val="left" w:pos="567"/>
        </w:tabs>
        <w:spacing w:after="0"/>
        <w:ind w:left="567" w:right="-143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A6514" w:rsidRPr="00BA6514" w:rsidRDefault="00BA6514" w:rsidP="00BA6514">
      <w:pPr>
        <w:tabs>
          <w:tab w:val="left" w:pos="142"/>
          <w:tab w:val="left" w:pos="567"/>
        </w:tabs>
        <w:spacing w:after="0"/>
        <w:ind w:left="567" w:right="-143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Default="00F828AA" w:rsidP="00BA6514">
      <w:pPr>
        <w:tabs>
          <w:tab w:val="left" w:pos="142"/>
          <w:tab w:val="left" w:pos="567"/>
        </w:tabs>
        <w:ind w:left="567" w:right="-143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514">
        <w:rPr>
          <w:rFonts w:ascii="Times New Roman" w:hAnsi="Times New Roman" w:cs="Times New Roman"/>
          <w:sz w:val="24"/>
          <w:szCs w:val="24"/>
        </w:rPr>
        <w:tab/>
      </w:r>
      <w:r w:rsidRPr="00BA6514">
        <w:rPr>
          <w:rFonts w:ascii="Times New Roman" w:hAnsi="Times New Roman" w:cs="Times New Roman"/>
          <w:sz w:val="24"/>
          <w:szCs w:val="24"/>
        </w:rPr>
        <w:tab/>
      </w:r>
      <w:r w:rsidRPr="00BA6514">
        <w:rPr>
          <w:rFonts w:ascii="Times New Roman" w:hAnsi="Times New Roman" w:cs="Times New Roman"/>
          <w:sz w:val="24"/>
          <w:szCs w:val="24"/>
        </w:rPr>
        <w:tab/>
      </w:r>
      <w:r w:rsidRPr="00BA6514">
        <w:rPr>
          <w:rFonts w:ascii="Times New Roman" w:hAnsi="Times New Roman" w:cs="Times New Roman"/>
          <w:sz w:val="24"/>
          <w:szCs w:val="24"/>
        </w:rPr>
        <w:tab/>
      </w:r>
      <w:r w:rsidRPr="00BA6514">
        <w:rPr>
          <w:rFonts w:ascii="Times New Roman" w:hAnsi="Times New Roman" w:cs="Times New Roman"/>
          <w:sz w:val="24"/>
          <w:szCs w:val="24"/>
        </w:rPr>
        <w:tab/>
      </w:r>
      <w:r w:rsidRPr="00BA6514">
        <w:rPr>
          <w:rFonts w:ascii="Times New Roman" w:hAnsi="Times New Roman" w:cs="Times New Roman"/>
          <w:sz w:val="24"/>
          <w:szCs w:val="24"/>
        </w:rPr>
        <w:tab/>
      </w:r>
      <w:r w:rsidRPr="00BA6514">
        <w:rPr>
          <w:rFonts w:ascii="Times New Roman" w:hAnsi="Times New Roman" w:cs="Times New Roman"/>
          <w:sz w:val="24"/>
          <w:szCs w:val="24"/>
        </w:rPr>
        <w:tab/>
      </w:r>
      <w:r w:rsidRPr="00BA6514">
        <w:rPr>
          <w:rFonts w:ascii="Times New Roman" w:hAnsi="Times New Roman" w:cs="Times New Roman"/>
          <w:sz w:val="24"/>
          <w:szCs w:val="24"/>
        </w:rPr>
        <w:tab/>
      </w:r>
      <w:r w:rsidR="008C15A7" w:rsidRPr="00BA651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A6D88" w:rsidRPr="00BA65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15A7" w:rsidRPr="00BA6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514" w:rsidRPr="00BA6514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Pr="00BA6514">
        <w:rPr>
          <w:rFonts w:ascii="Times New Roman" w:hAnsi="Times New Roman" w:cs="Times New Roman"/>
          <w:b/>
          <w:sz w:val="24"/>
          <w:szCs w:val="24"/>
        </w:rPr>
        <w:tab/>
      </w:r>
      <w:r w:rsidRPr="00BA6514">
        <w:rPr>
          <w:rFonts w:ascii="Times New Roman" w:hAnsi="Times New Roman" w:cs="Times New Roman"/>
          <w:b/>
          <w:sz w:val="24"/>
          <w:szCs w:val="24"/>
        </w:rPr>
        <w:tab/>
      </w:r>
      <w:r w:rsidRPr="00BA6514">
        <w:rPr>
          <w:rFonts w:ascii="Times New Roman" w:hAnsi="Times New Roman" w:cs="Times New Roman"/>
          <w:b/>
          <w:sz w:val="24"/>
          <w:szCs w:val="24"/>
        </w:rPr>
        <w:tab/>
      </w:r>
      <w:r w:rsidRPr="00BA6514">
        <w:rPr>
          <w:rFonts w:ascii="Times New Roman" w:hAnsi="Times New Roman" w:cs="Times New Roman"/>
          <w:b/>
          <w:sz w:val="24"/>
          <w:szCs w:val="24"/>
        </w:rPr>
        <w:tab/>
      </w:r>
      <w:r w:rsidRPr="00BA6514">
        <w:rPr>
          <w:rFonts w:ascii="Times New Roman" w:hAnsi="Times New Roman" w:cs="Times New Roman"/>
          <w:b/>
          <w:sz w:val="24"/>
          <w:szCs w:val="24"/>
        </w:rPr>
        <w:tab/>
      </w:r>
      <w:r w:rsidRPr="00BA6514">
        <w:rPr>
          <w:rFonts w:ascii="Times New Roman" w:hAnsi="Times New Roman" w:cs="Times New Roman"/>
          <w:b/>
          <w:sz w:val="24"/>
          <w:szCs w:val="24"/>
        </w:rPr>
        <w:tab/>
      </w:r>
      <w:r w:rsidRPr="00BA6514">
        <w:rPr>
          <w:rFonts w:ascii="Times New Roman" w:hAnsi="Times New Roman" w:cs="Times New Roman"/>
          <w:b/>
          <w:sz w:val="24"/>
          <w:szCs w:val="24"/>
        </w:rPr>
        <w:tab/>
      </w:r>
      <w:r w:rsidRPr="00BA651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8C15A7" w:rsidRPr="00BA651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E1487" w:rsidRPr="00BA6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5A7" w:rsidRPr="00BA6514">
        <w:rPr>
          <w:rFonts w:ascii="Times New Roman" w:hAnsi="Times New Roman" w:cs="Times New Roman"/>
          <w:b/>
          <w:sz w:val="24"/>
          <w:szCs w:val="24"/>
        </w:rPr>
        <w:t>Büyükşehir Belediye Başkan</w:t>
      </w:r>
      <w:r w:rsidR="00BA6514" w:rsidRPr="00BA6514">
        <w:rPr>
          <w:rFonts w:ascii="Times New Roman" w:hAnsi="Times New Roman" w:cs="Times New Roman"/>
          <w:b/>
          <w:sz w:val="24"/>
          <w:szCs w:val="24"/>
        </w:rPr>
        <w:t>ı</w:t>
      </w:r>
    </w:p>
    <w:p w:rsidR="00BA6514" w:rsidRPr="00BA6514" w:rsidRDefault="00BA6514" w:rsidP="00BA6514">
      <w:pPr>
        <w:tabs>
          <w:tab w:val="left" w:pos="142"/>
          <w:tab w:val="left" w:pos="567"/>
        </w:tabs>
        <w:ind w:left="567" w:right="-143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EF0" w:rsidRPr="00BA6514" w:rsidRDefault="00894E9A" w:rsidP="00BA6514">
      <w:pPr>
        <w:tabs>
          <w:tab w:val="left" w:pos="142"/>
          <w:tab w:val="left" w:pos="567"/>
        </w:tabs>
        <w:spacing w:after="0"/>
        <w:ind w:left="567" w:right="-143" w:hanging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A6514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</w:t>
      </w:r>
      <w:r w:rsidR="00BA6514" w:rsidRPr="00BA65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</w:t>
      </w:r>
      <w:r w:rsidR="00426EF0" w:rsidRPr="00BA651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BA6514" w:rsidRPr="00BA6514" w:rsidRDefault="00BA6514" w:rsidP="00BA6514">
      <w:pPr>
        <w:tabs>
          <w:tab w:val="left" w:pos="142"/>
          <w:tab w:val="left" w:pos="567"/>
        </w:tabs>
        <w:spacing w:after="0"/>
        <w:ind w:left="567" w:right="-143" w:hanging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A6514" w:rsidRPr="00BA6514" w:rsidRDefault="00BA6514" w:rsidP="00BA6514">
      <w:pPr>
        <w:numPr>
          <w:ilvl w:val="0"/>
          <w:numId w:val="10"/>
        </w:numPr>
        <w:tabs>
          <w:tab w:val="left" w:pos="-142"/>
          <w:tab w:val="left" w:pos="9781"/>
        </w:tabs>
        <w:spacing w:after="0"/>
        <w:ind w:left="-142" w:right="-14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514">
        <w:rPr>
          <w:rFonts w:ascii="Times New Roman" w:hAnsi="Times New Roman" w:cs="Times New Roman"/>
          <w:color w:val="000000" w:themeColor="text1"/>
          <w:sz w:val="24"/>
          <w:szCs w:val="24"/>
        </w:rPr>
        <w:t>10.05.2018 tarihli birleşime ait zabıt özetinin okunması</w:t>
      </w:r>
    </w:p>
    <w:p w:rsidR="00BA6514" w:rsidRPr="00BA6514" w:rsidRDefault="00BA6514" w:rsidP="00BA6514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  <w:rPr>
          <w:color w:val="000000" w:themeColor="text1"/>
        </w:rPr>
      </w:pPr>
      <w:r w:rsidRPr="00BA6514">
        <w:rPr>
          <w:color w:val="000000" w:themeColor="text1"/>
        </w:rPr>
        <w:t xml:space="preserve">Didim İlçesi, Didim Mahallesi 2126 ada 13 ve 20 parsellerin güneyindeki </w:t>
      </w:r>
      <w:proofErr w:type="spellStart"/>
      <w:r w:rsidRPr="00BA6514">
        <w:rPr>
          <w:color w:val="000000" w:themeColor="text1"/>
        </w:rPr>
        <w:t>kadastral</w:t>
      </w:r>
      <w:proofErr w:type="spellEnd"/>
      <w:r w:rsidRPr="00BA6514">
        <w:rPr>
          <w:color w:val="000000" w:themeColor="text1"/>
        </w:rPr>
        <w:t xml:space="preserve"> yolun imar planına işlenmesi amaçlı 1/1000 ölçekli uygulama imar planı değişikliği talebinin görüşülmesi</w:t>
      </w:r>
    </w:p>
    <w:p w:rsidR="00BA6514" w:rsidRPr="00BA6514" w:rsidRDefault="00BA6514" w:rsidP="00BA6514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  <w:rPr>
          <w:color w:val="000000" w:themeColor="text1"/>
        </w:rPr>
      </w:pPr>
      <w:r w:rsidRPr="00BA6514">
        <w:rPr>
          <w:color w:val="000000" w:themeColor="text1"/>
        </w:rPr>
        <w:t>Didim İlçesi Didim 75. Yıl Sanayi Sitesine ilişkin 1/1000 ölçekli uygulama imar planına askı süresinde yapılan itirazın değerlendirildiği meclis kararının görüşülmesi</w:t>
      </w:r>
    </w:p>
    <w:p w:rsidR="00BA6514" w:rsidRPr="00BA6514" w:rsidRDefault="00BA6514" w:rsidP="00BA6514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  <w:rPr>
          <w:color w:val="000000" w:themeColor="text1"/>
        </w:rPr>
      </w:pPr>
      <w:r w:rsidRPr="00BA6514">
        <w:rPr>
          <w:color w:val="000000" w:themeColor="text1"/>
        </w:rPr>
        <w:t xml:space="preserve">Efeler İlçesi, </w:t>
      </w:r>
      <w:proofErr w:type="spellStart"/>
      <w:r w:rsidRPr="00BA6514">
        <w:rPr>
          <w:color w:val="000000" w:themeColor="text1"/>
        </w:rPr>
        <w:t>Güzelhisar</w:t>
      </w:r>
      <w:proofErr w:type="spellEnd"/>
      <w:r w:rsidRPr="00BA6514">
        <w:rPr>
          <w:color w:val="000000" w:themeColor="text1"/>
        </w:rPr>
        <w:t xml:space="preserve"> Mahallesi 880 ada 17 parsele ilişkin plan notunun kaldırılması amaçlı 1/1000 ölçekli uygulama imar planı değişikliği talebinin görüşülmesi</w:t>
      </w:r>
    </w:p>
    <w:p w:rsidR="00BA6514" w:rsidRPr="00BA6514" w:rsidRDefault="00BA6514" w:rsidP="00BA6514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  <w:rPr>
          <w:color w:val="000000" w:themeColor="text1"/>
        </w:rPr>
      </w:pPr>
      <w:r w:rsidRPr="00BA6514">
        <w:rPr>
          <w:color w:val="000000" w:themeColor="text1"/>
        </w:rPr>
        <w:t>Efeler İlçesi, Işıklı Mahallesi 1555 parselde lojistik tesis alanı belirlenmesi amaçlı 1/5000 ölçekli nazım imar planı talebinin görüşülmesi</w:t>
      </w:r>
    </w:p>
    <w:p w:rsidR="00BA6514" w:rsidRPr="00BA6514" w:rsidRDefault="00BA6514" w:rsidP="00BA6514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  <w:rPr>
          <w:color w:val="000000" w:themeColor="text1"/>
        </w:rPr>
      </w:pPr>
      <w:r w:rsidRPr="00BA6514">
        <w:rPr>
          <w:color w:val="000000" w:themeColor="text1"/>
        </w:rPr>
        <w:t>Efeler İlçesi, Yeniköy Mahallesi 490 parselde adliye hizmet alanı ve çevresine ilişkin 1/5000 ölçekli nazım imar planı ilavesi ve değişikliği talebinin görüşülmesi</w:t>
      </w:r>
    </w:p>
    <w:p w:rsidR="00BA6514" w:rsidRPr="00BA6514" w:rsidRDefault="00BA6514" w:rsidP="00BA6514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  <w:rPr>
          <w:color w:val="000000" w:themeColor="text1"/>
        </w:rPr>
      </w:pPr>
      <w:r w:rsidRPr="00BA6514">
        <w:rPr>
          <w:color w:val="000000" w:themeColor="text1"/>
        </w:rPr>
        <w:t>Germencik İlçesi, Mesudiye Mahallesi 148, 190, 330 adalarda muhtelif parseller ve çevresindeki parsellerin kullanımının belediye hizmet alanı, kamu hizmet alanı ve park alanı kullanımına dönüştürülmesi amaçlı 1/5000 ölçekli nazım imar planı değişikliği talebinin görüşülmesi</w:t>
      </w:r>
    </w:p>
    <w:p w:rsidR="00BA6514" w:rsidRPr="00BA6514" w:rsidRDefault="00BA6514" w:rsidP="00BA6514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  <w:rPr>
          <w:color w:val="000000" w:themeColor="text1"/>
        </w:rPr>
      </w:pPr>
      <w:r w:rsidRPr="00BA6514">
        <w:rPr>
          <w:color w:val="000000" w:themeColor="text1"/>
        </w:rPr>
        <w:t xml:space="preserve">İncirliova İlçesi, </w:t>
      </w:r>
      <w:proofErr w:type="spellStart"/>
      <w:r w:rsidRPr="00BA6514">
        <w:rPr>
          <w:color w:val="000000" w:themeColor="text1"/>
        </w:rPr>
        <w:t>Gerenkova</w:t>
      </w:r>
      <w:proofErr w:type="spellEnd"/>
      <w:r w:rsidRPr="00BA6514">
        <w:rPr>
          <w:color w:val="000000" w:themeColor="text1"/>
        </w:rPr>
        <w:t xml:space="preserve"> Mahallesi, 119 ada 42 parselin konut alanı kullanımının sosyal tesis alanı olarak düzenlenmesi amaçlı 1/1000 ölçekli uygulama imar planı değişikliği talebinin görüşülmesi.</w:t>
      </w:r>
    </w:p>
    <w:p w:rsidR="00BA6514" w:rsidRPr="00BA6514" w:rsidRDefault="00BA6514" w:rsidP="00BA6514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  <w:rPr>
          <w:color w:val="000000" w:themeColor="text1"/>
        </w:rPr>
      </w:pPr>
      <w:r w:rsidRPr="00BA6514">
        <w:rPr>
          <w:color w:val="000000" w:themeColor="text1"/>
        </w:rPr>
        <w:t>İncirliova İlçesi, İncirliova (İstiklal) Mahallesi 1969 parselde anaokulu kullanımındaki alanda yapı yaklaşma mesafelerinin yeniden belirlenmesi amaçlı 1/1000 ölçekli uygulama imar planı değişikliği talebinin görüşülmesi</w:t>
      </w:r>
    </w:p>
    <w:p w:rsidR="00BA6514" w:rsidRPr="00BA6514" w:rsidRDefault="00BA6514" w:rsidP="00BA6514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  <w:rPr>
          <w:color w:val="000000" w:themeColor="text1"/>
        </w:rPr>
      </w:pPr>
      <w:r w:rsidRPr="00BA6514">
        <w:rPr>
          <w:color w:val="000000" w:themeColor="text1"/>
        </w:rPr>
        <w:t>İncirliova İlçesi Koçarlı bağlantı yolu ve çevresinde düzenleme yapılmasına ilişkin 1/1000 ölçekli uygulama imar planı değişikliği talebinin görüşülmesi</w:t>
      </w:r>
    </w:p>
    <w:p w:rsidR="00BA6514" w:rsidRDefault="00BA6514" w:rsidP="00BA6514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  <w:rPr>
          <w:color w:val="000000" w:themeColor="text1"/>
        </w:rPr>
      </w:pPr>
      <w:r w:rsidRPr="00BA6514">
        <w:rPr>
          <w:color w:val="000000" w:themeColor="text1"/>
        </w:rPr>
        <w:t>Kuşadası İlçesi, Türkmen Mahallesi 409 ada 4 parselin kullanımının ticaret – konut alanı kullanımına dönüştürülmesi amaçlı 1/1000 ölçekli uygulama imar planı değişikliği talebinin görüşülmesi</w:t>
      </w:r>
    </w:p>
    <w:p w:rsidR="00BA6514" w:rsidRDefault="00BA6514" w:rsidP="00BA6514">
      <w:pPr>
        <w:spacing w:after="0"/>
        <w:ind w:right="-143"/>
        <w:contextualSpacing/>
        <w:jc w:val="both"/>
        <w:rPr>
          <w:color w:val="000000" w:themeColor="text1"/>
        </w:rPr>
      </w:pPr>
    </w:p>
    <w:p w:rsidR="00BA6514" w:rsidRPr="00BA6514" w:rsidRDefault="00BA6514" w:rsidP="00BA6514">
      <w:pPr>
        <w:spacing w:after="0"/>
        <w:ind w:right="-143"/>
        <w:contextualSpacing/>
        <w:jc w:val="both"/>
        <w:rPr>
          <w:color w:val="000000" w:themeColor="text1"/>
        </w:rPr>
      </w:pPr>
    </w:p>
    <w:p w:rsidR="00BA6514" w:rsidRPr="00BA6514" w:rsidRDefault="00BA6514" w:rsidP="00BA6514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  <w:rPr>
          <w:color w:val="000000" w:themeColor="text1"/>
        </w:rPr>
      </w:pPr>
      <w:r w:rsidRPr="00BA6514">
        <w:rPr>
          <w:color w:val="000000" w:themeColor="text1"/>
        </w:rPr>
        <w:lastRenderedPageBreak/>
        <w:t>Nazilli İlçesi, İsabeyli Mahallesi imar planı hükmüne yönelik Nazilli Belediye Meclisinin 06.09.2017 tarih ve 70 sayılı kararının görüşülmesi</w:t>
      </w:r>
    </w:p>
    <w:p w:rsidR="00BA6514" w:rsidRPr="00BA6514" w:rsidRDefault="00BA6514" w:rsidP="00BA6514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  <w:rPr>
          <w:color w:val="000000" w:themeColor="text1"/>
        </w:rPr>
      </w:pPr>
      <w:r w:rsidRPr="00BA6514">
        <w:rPr>
          <w:color w:val="000000" w:themeColor="text1"/>
        </w:rPr>
        <w:t>Nazilli İlçesi, Yeşil Mahalle 1222 adada yapılaşma koşullarının yeniden belirlenmesi amaçlı 1/1000 ölçekli uygulama imar planı değişikliği talebinin görüşülmesi</w:t>
      </w:r>
    </w:p>
    <w:p w:rsidR="00BA6514" w:rsidRPr="00BA6514" w:rsidRDefault="00BA6514" w:rsidP="00BA6514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-142" w:right="-143"/>
        <w:contextualSpacing/>
        <w:jc w:val="both"/>
        <w:rPr>
          <w:color w:val="000000" w:themeColor="text1"/>
        </w:rPr>
      </w:pPr>
      <w:r w:rsidRPr="00BA6514">
        <w:rPr>
          <w:color w:val="000000" w:themeColor="text1"/>
        </w:rPr>
        <w:t>Nazilli İlçesi, Zafer Mahallesi 1298 ve 728 adalardaki yapılaşma koşullarının yeniden belirlenmesi amaçlı 1/1000 ölçekli uygulama imar planı değişikliği talebinin görüşülmesi</w:t>
      </w:r>
    </w:p>
    <w:p w:rsidR="00BA6514" w:rsidRPr="00BA6514" w:rsidRDefault="00BA6514" w:rsidP="00BA6514">
      <w:pPr>
        <w:numPr>
          <w:ilvl w:val="0"/>
          <w:numId w:val="10"/>
        </w:numPr>
        <w:tabs>
          <w:tab w:val="left" w:pos="-142"/>
          <w:tab w:val="left" w:pos="9781"/>
        </w:tabs>
        <w:spacing w:after="0"/>
        <w:ind w:left="-142" w:right="-14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A6514">
        <w:rPr>
          <w:rFonts w:ascii="Times New Roman" w:hAnsi="Times New Roman" w:cs="Times New Roman"/>
          <w:color w:val="000000" w:themeColor="text1"/>
          <w:sz w:val="24"/>
          <w:szCs w:val="24"/>
        </w:rPr>
        <w:t>Ünibel</w:t>
      </w:r>
      <w:proofErr w:type="spellEnd"/>
      <w:r w:rsidRPr="00BA6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A.Ş sermaye artırımına katılım hususunun görüşülmesi</w:t>
      </w:r>
    </w:p>
    <w:p w:rsidR="00426EF0" w:rsidRPr="00BA6514" w:rsidRDefault="00BA6514" w:rsidP="00BA6514">
      <w:pPr>
        <w:numPr>
          <w:ilvl w:val="0"/>
          <w:numId w:val="10"/>
        </w:numPr>
        <w:tabs>
          <w:tab w:val="left" w:pos="-142"/>
          <w:tab w:val="left" w:pos="9781"/>
        </w:tabs>
        <w:spacing w:after="0"/>
        <w:ind w:left="-142" w:right="-14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6514">
        <w:rPr>
          <w:rFonts w:ascii="Times New Roman" w:hAnsi="Times New Roman" w:cs="Times New Roman"/>
          <w:sz w:val="24"/>
          <w:szCs w:val="24"/>
        </w:rPr>
        <w:t xml:space="preserve">Nazilli İlçesi, Pınarbaşı Mahallesi 142 ada 76 parselde kayıtlı 26.605,00 m² yüzölçümlü taşınmaz ve 142 ada 25 parselde kayıtlı 14.177,35 m² yüzölçümlü taşınmazın mezarlık alanı olarak </w:t>
      </w:r>
      <w:bookmarkStart w:id="0" w:name="_GoBack"/>
      <w:bookmarkEnd w:id="0"/>
      <w:r w:rsidRPr="00BA6514">
        <w:rPr>
          <w:rFonts w:ascii="Times New Roman" w:hAnsi="Times New Roman" w:cs="Times New Roman"/>
          <w:sz w:val="24"/>
          <w:szCs w:val="24"/>
        </w:rPr>
        <w:t>kullanılmak üzere kamulaştırılması</w:t>
      </w:r>
    </w:p>
    <w:sectPr w:rsidR="00426EF0" w:rsidRPr="00BA6514" w:rsidSect="00B850DF">
      <w:pgSz w:w="11906" w:h="16838"/>
      <w:pgMar w:top="851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0CA"/>
    <w:multiLevelType w:val="hybridMultilevel"/>
    <w:tmpl w:val="2E3E8E82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DC86CC9"/>
    <w:multiLevelType w:val="hybridMultilevel"/>
    <w:tmpl w:val="64709CBA"/>
    <w:lvl w:ilvl="0" w:tplc="F4E2206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33D89"/>
    <w:multiLevelType w:val="hybridMultilevel"/>
    <w:tmpl w:val="D68EA7E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550E2"/>
    <w:multiLevelType w:val="hybridMultilevel"/>
    <w:tmpl w:val="41DE72E8"/>
    <w:lvl w:ilvl="0" w:tplc="A546DD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B13FC"/>
    <w:multiLevelType w:val="hybridMultilevel"/>
    <w:tmpl w:val="84FE765A"/>
    <w:lvl w:ilvl="0" w:tplc="28D4B9E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AC03DA5"/>
    <w:multiLevelType w:val="hybridMultilevel"/>
    <w:tmpl w:val="7FF07E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E0D29"/>
    <w:multiLevelType w:val="hybridMultilevel"/>
    <w:tmpl w:val="447CCC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20293"/>
    <w:multiLevelType w:val="hybridMultilevel"/>
    <w:tmpl w:val="96E207E8"/>
    <w:lvl w:ilvl="0" w:tplc="BB4A967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B2754D5"/>
    <w:multiLevelType w:val="hybridMultilevel"/>
    <w:tmpl w:val="5C940B62"/>
    <w:lvl w:ilvl="0" w:tplc="04300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73A42"/>
    <w:multiLevelType w:val="hybridMultilevel"/>
    <w:tmpl w:val="673A7E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AA"/>
    <w:rsid w:val="0001510A"/>
    <w:rsid w:val="00017B29"/>
    <w:rsid w:val="0004765E"/>
    <w:rsid w:val="000674A1"/>
    <w:rsid w:val="000A3FFC"/>
    <w:rsid w:val="000A7FD4"/>
    <w:rsid w:val="000F4363"/>
    <w:rsid w:val="000F750E"/>
    <w:rsid w:val="001010A8"/>
    <w:rsid w:val="001D7EAB"/>
    <w:rsid w:val="001E7EF7"/>
    <w:rsid w:val="00210652"/>
    <w:rsid w:val="00216016"/>
    <w:rsid w:val="002333E8"/>
    <w:rsid w:val="00234E7F"/>
    <w:rsid w:val="002B211A"/>
    <w:rsid w:val="002C6998"/>
    <w:rsid w:val="002D5722"/>
    <w:rsid w:val="002E0272"/>
    <w:rsid w:val="002E0E5C"/>
    <w:rsid w:val="003142C1"/>
    <w:rsid w:val="00315763"/>
    <w:rsid w:val="00362667"/>
    <w:rsid w:val="003B0A80"/>
    <w:rsid w:val="003B1B86"/>
    <w:rsid w:val="003B22B8"/>
    <w:rsid w:val="003F43AE"/>
    <w:rsid w:val="00426EF0"/>
    <w:rsid w:val="00451C32"/>
    <w:rsid w:val="004B12B1"/>
    <w:rsid w:val="004D515F"/>
    <w:rsid w:val="004E32BC"/>
    <w:rsid w:val="005655F2"/>
    <w:rsid w:val="005679AA"/>
    <w:rsid w:val="005D3BE1"/>
    <w:rsid w:val="005F6FB4"/>
    <w:rsid w:val="00611DF1"/>
    <w:rsid w:val="00625812"/>
    <w:rsid w:val="006607C8"/>
    <w:rsid w:val="006B08DF"/>
    <w:rsid w:val="006E067D"/>
    <w:rsid w:val="007036FF"/>
    <w:rsid w:val="00741BD0"/>
    <w:rsid w:val="00744FF4"/>
    <w:rsid w:val="00757344"/>
    <w:rsid w:val="00791B9D"/>
    <w:rsid w:val="007A6D88"/>
    <w:rsid w:val="007B2917"/>
    <w:rsid w:val="007F0E8E"/>
    <w:rsid w:val="00861836"/>
    <w:rsid w:val="008645B9"/>
    <w:rsid w:val="00894E9A"/>
    <w:rsid w:val="00896D26"/>
    <w:rsid w:val="008B0F08"/>
    <w:rsid w:val="008B4414"/>
    <w:rsid w:val="008C15A7"/>
    <w:rsid w:val="008E6BD7"/>
    <w:rsid w:val="00914649"/>
    <w:rsid w:val="009638E3"/>
    <w:rsid w:val="00970E61"/>
    <w:rsid w:val="009C0F17"/>
    <w:rsid w:val="009C33FF"/>
    <w:rsid w:val="00A0423F"/>
    <w:rsid w:val="00A36BC3"/>
    <w:rsid w:val="00A46746"/>
    <w:rsid w:val="00A73E9C"/>
    <w:rsid w:val="00A7756D"/>
    <w:rsid w:val="00AB5A80"/>
    <w:rsid w:val="00B50B61"/>
    <w:rsid w:val="00B80E14"/>
    <w:rsid w:val="00B850DF"/>
    <w:rsid w:val="00B87C3C"/>
    <w:rsid w:val="00BA6514"/>
    <w:rsid w:val="00BA7C7A"/>
    <w:rsid w:val="00BE1487"/>
    <w:rsid w:val="00C00215"/>
    <w:rsid w:val="00CD7C2E"/>
    <w:rsid w:val="00CF3FBA"/>
    <w:rsid w:val="00D15809"/>
    <w:rsid w:val="00D43AA6"/>
    <w:rsid w:val="00D60F5F"/>
    <w:rsid w:val="00D75A51"/>
    <w:rsid w:val="00D93B58"/>
    <w:rsid w:val="00DE158C"/>
    <w:rsid w:val="00DE2236"/>
    <w:rsid w:val="00E427CA"/>
    <w:rsid w:val="00EC02F1"/>
    <w:rsid w:val="00EC13D0"/>
    <w:rsid w:val="00EC6CCF"/>
    <w:rsid w:val="00EE03D1"/>
    <w:rsid w:val="00EE2DC4"/>
    <w:rsid w:val="00EF79BB"/>
    <w:rsid w:val="00F200F6"/>
    <w:rsid w:val="00F468E3"/>
    <w:rsid w:val="00F46ABA"/>
    <w:rsid w:val="00F828AA"/>
    <w:rsid w:val="00FD47AE"/>
    <w:rsid w:val="00FE380D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BD830-21D6-4029-87A6-52E4CFD2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EA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741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AD37-C1DE-46C5-840C-426A0332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6</cp:revision>
  <cp:lastPrinted>2018-05-03T12:08:00Z</cp:lastPrinted>
  <dcterms:created xsi:type="dcterms:W3CDTF">2018-05-03T12:16:00Z</dcterms:created>
  <dcterms:modified xsi:type="dcterms:W3CDTF">2018-06-06T11:16:00Z</dcterms:modified>
</cp:coreProperties>
</file>