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5A" w:rsidRPr="00690910" w:rsidRDefault="00EC58AC" w:rsidP="00690910">
      <w:pPr>
        <w:tabs>
          <w:tab w:val="left" w:pos="-284"/>
          <w:tab w:val="left" w:pos="0"/>
          <w:tab w:val="left" w:pos="142"/>
        </w:tabs>
        <w:spacing w:after="0"/>
        <w:ind w:right="-567" w:hanging="284"/>
        <w:rPr>
          <w:rFonts w:ascii="Times New Roman" w:hAnsi="Times New Roman" w:cs="Times New Roman"/>
          <w:b/>
          <w:sz w:val="24"/>
          <w:szCs w:val="24"/>
        </w:rPr>
      </w:pPr>
      <w:bookmarkStart w:id="0" w:name="_GoBack"/>
      <w:r w:rsidRPr="00690910">
        <w:rPr>
          <w:rFonts w:ascii="Times New Roman" w:hAnsi="Times New Roman" w:cs="Times New Roman"/>
          <w:b/>
          <w:sz w:val="24"/>
          <w:szCs w:val="24"/>
        </w:rPr>
        <w:t xml:space="preserve">                                                                                   </w:t>
      </w:r>
      <w:r w:rsidR="00B91C5A" w:rsidRPr="00690910">
        <w:rPr>
          <w:rFonts w:ascii="Times New Roman" w:hAnsi="Times New Roman" w:cs="Times New Roman"/>
          <w:b/>
          <w:sz w:val="24"/>
          <w:szCs w:val="24"/>
        </w:rPr>
        <w:t>T.C.</w:t>
      </w:r>
    </w:p>
    <w:p w:rsidR="00B91C5A" w:rsidRPr="00690910" w:rsidRDefault="00B91C5A" w:rsidP="00690910">
      <w:pPr>
        <w:tabs>
          <w:tab w:val="left" w:pos="-284"/>
          <w:tab w:val="left" w:pos="0"/>
          <w:tab w:val="left" w:pos="142"/>
        </w:tabs>
        <w:spacing w:after="0"/>
        <w:ind w:right="-567" w:hanging="284"/>
        <w:jc w:val="center"/>
        <w:rPr>
          <w:rFonts w:ascii="Times New Roman" w:hAnsi="Times New Roman" w:cs="Times New Roman"/>
          <w:b/>
          <w:sz w:val="24"/>
          <w:szCs w:val="24"/>
        </w:rPr>
      </w:pPr>
      <w:r w:rsidRPr="00690910">
        <w:rPr>
          <w:rFonts w:ascii="Times New Roman" w:hAnsi="Times New Roman" w:cs="Times New Roman"/>
          <w:b/>
          <w:sz w:val="24"/>
          <w:szCs w:val="24"/>
        </w:rPr>
        <w:t>AYDIN BÜYÜKŞEHİR BELEDİYESİ</w:t>
      </w:r>
    </w:p>
    <w:p w:rsidR="00B91C5A" w:rsidRPr="00690910" w:rsidRDefault="00B91C5A" w:rsidP="00690910">
      <w:pPr>
        <w:tabs>
          <w:tab w:val="left" w:pos="-284"/>
          <w:tab w:val="left" w:pos="0"/>
          <w:tab w:val="left" w:pos="142"/>
        </w:tabs>
        <w:spacing w:after="0"/>
        <w:ind w:right="-567" w:hanging="284"/>
        <w:jc w:val="center"/>
        <w:rPr>
          <w:rFonts w:ascii="Times New Roman" w:hAnsi="Times New Roman" w:cs="Times New Roman"/>
          <w:b/>
          <w:sz w:val="24"/>
          <w:szCs w:val="24"/>
        </w:rPr>
      </w:pPr>
      <w:r w:rsidRPr="00690910">
        <w:rPr>
          <w:rFonts w:ascii="Times New Roman" w:hAnsi="Times New Roman" w:cs="Times New Roman"/>
          <w:b/>
          <w:sz w:val="24"/>
          <w:szCs w:val="24"/>
        </w:rPr>
        <w:t>BELEDİYE MECLİSİ TOPLANTI DUYURUSU</w:t>
      </w:r>
    </w:p>
    <w:p w:rsidR="00AF62B1" w:rsidRPr="00690910" w:rsidRDefault="00AF62B1" w:rsidP="00690910">
      <w:pPr>
        <w:tabs>
          <w:tab w:val="left" w:pos="-284"/>
          <w:tab w:val="left" w:pos="0"/>
          <w:tab w:val="left" w:pos="142"/>
        </w:tabs>
        <w:spacing w:after="0"/>
        <w:ind w:right="-567" w:hanging="284"/>
        <w:jc w:val="center"/>
        <w:rPr>
          <w:rFonts w:ascii="Times New Roman" w:hAnsi="Times New Roman" w:cs="Times New Roman"/>
          <w:b/>
          <w:sz w:val="24"/>
          <w:szCs w:val="24"/>
        </w:rPr>
      </w:pPr>
    </w:p>
    <w:p w:rsidR="004B7F63" w:rsidRPr="00EA03BC" w:rsidRDefault="00AF62B1" w:rsidP="004B7F63">
      <w:pPr>
        <w:tabs>
          <w:tab w:val="left" w:pos="-284"/>
          <w:tab w:val="left" w:pos="0"/>
        </w:tabs>
        <w:spacing w:after="0"/>
        <w:ind w:left="-142" w:right="-567" w:hanging="142"/>
        <w:rPr>
          <w:rFonts w:ascii="Times New Roman" w:hAnsi="Times New Roman" w:cs="Times New Roman"/>
          <w:b/>
          <w:sz w:val="24"/>
          <w:szCs w:val="24"/>
        </w:rPr>
      </w:pPr>
      <w:r w:rsidRPr="00690910">
        <w:rPr>
          <w:rFonts w:ascii="Times New Roman" w:hAnsi="Times New Roman" w:cs="Times New Roman"/>
          <w:b/>
          <w:sz w:val="24"/>
          <w:szCs w:val="24"/>
        </w:rPr>
        <w:t xml:space="preserve">  </w:t>
      </w:r>
    </w:p>
    <w:p w:rsidR="004B7F63" w:rsidRPr="00EA03BC" w:rsidRDefault="004B7F63" w:rsidP="004B7F63">
      <w:pPr>
        <w:tabs>
          <w:tab w:val="left" w:pos="-284"/>
          <w:tab w:val="left" w:pos="0"/>
        </w:tabs>
        <w:spacing w:after="0"/>
        <w:ind w:left="-142" w:right="-1" w:hanging="142"/>
        <w:jc w:val="both"/>
        <w:rPr>
          <w:rFonts w:ascii="Times New Roman" w:hAnsi="Times New Roman" w:cs="Times New Roman"/>
          <w:sz w:val="24"/>
          <w:szCs w:val="24"/>
        </w:rPr>
      </w:pPr>
      <w:r w:rsidRPr="00EA03B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A03BC">
        <w:rPr>
          <w:rFonts w:ascii="Times New Roman" w:hAnsi="Times New Roman" w:cs="Times New Roman"/>
          <w:sz w:val="24"/>
          <w:szCs w:val="24"/>
        </w:rPr>
        <w:t xml:space="preserve">5216 Sayılı Büyükşehir Belediyesi Kanunu’ </w:t>
      </w:r>
      <w:proofErr w:type="spellStart"/>
      <w:r w:rsidRPr="00EA03BC">
        <w:rPr>
          <w:rFonts w:ascii="Times New Roman" w:hAnsi="Times New Roman" w:cs="Times New Roman"/>
          <w:sz w:val="24"/>
          <w:szCs w:val="24"/>
        </w:rPr>
        <w:t>nun</w:t>
      </w:r>
      <w:proofErr w:type="spellEnd"/>
      <w:r w:rsidRPr="00EA03BC">
        <w:rPr>
          <w:rFonts w:ascii="Times New Roman" w:hAnsi="Times New Roman" w:cs="Times New Roman"/>
          <w:sz w:val="24"/>
          <w:szCs w:val="24"/>
        </w:rPr>
        <w:t xml:space="preserve"> 13.maddesi gereğince toplanacak olan Aydın Büyükşehir Belediye Meclisi </w:t>
      </w:r>
      <w:r>
        <w:rPr>
          <w:rFonts w:ascii="Times New Roman" w:hAnsi="Times New Roman" w:cs="Times New Roman"/>
          <w:sz w:val="24"/>
          <w:szCs w:val="24"/>
        </w:rPr>
        <w:t>08</w:t>
      </w:r>
      <w:r w:rsidRPr="00EA03BC">
        <w:rPr>
          <w:rFonts w:ascii="Times New Roman" w:hAnsi="Times New Roman" w:cs="Times New Roman"/>
          <w:sz w:val="24"/>
          <w:szCs w:val="24"/>
        </w:rPr>
        <w:t xml:space="preserve"> </w:t>
      </w:r>
      <w:r>
        <w:rPr>
          <w:rFonts w:ascii="Times New Roman" w:hAnsi="Times New Roman" w:cs="Times New Roman"/>
          <w:sz w:val="24"/>
          <w:szCs w:val="24"/>
        </w:rPr>
        <w:t xml:space="preserve">Ekim </w:t>
      </w:r>
      <w:r w:rsidRPr="00EA03BC">
        <w:rPr>
          <w:rFonts w:ascii="Times New Roman" w:hAnsi="Times New Roman" w:cs="Times New Roman"/>
          <w:sz w:val="24"/>
          <w:szCs w:val="24"/>
        </w:rPr>
        <w:t xml:space="preserve">2019 </w:t>
      </w:r>
      <w:r>
        <w:rPr>
          <w:rFonts w:ascii="Times New Roman" w:hAnsi="Times New Roman" w:cs="Times New Roman"/>
          <w:sz w:val="24"/>
          <w:szCs w:val="24"/>
        </w:rPr>
        <w:t>Salı</w:t>
      </w:r>
      <w:r w:rsidRPr="00EA03BC">
        <w:rPr>
          <w:rFonts w:ascii="Times New Roman" w:hAnsi="Times New Roman" w:cs="Times New Roman"/>
          <w:sz w:val="24"/>
          <w:szCs w:val="24"/>
        </w:rPr>
        <w:t xml:space="preserve"> günü (saat:1</w:t>
      </w:r>
      <w:r>
        <w:rPr>
          <w:rFonts w:ascii="Times New Roman" w:hAnsi="Times New Roman" w:cs="Times New Roman"/>
          <w:sz w:val="24"/>
          <w:szCs w:val="24"/>
        </w:rPr>
        <w:t>6</w:t>
      </w:r>
      <w:r w:rsidRPr="00EA03BC">
        <w:rPr>
          <w:rFonts w:ascii="Times New Roman" w:hAnsi="Times New Roman" w:cs="Times New Roman"/>
          <w:sz w:val="24"/>
          <w:szCs w:val="24"/>
        </w:rPr>
        <w:t>.00)’ da aşağıdaki gündem maddel</w:t>
      </w:r>
      <w:r>
        <w:rPr>
          <w:rFonts w:ascii="Times New Roman" w:hAnsi="Times New Roman" w:cs="Times New Roman"/>
          <w:sz w:val="24"/>
          <w:szCs w:val="24"/>
        </w:rPr>
        <w:t xml:space="preserve">erini görüşmek üzere </w:t>
      </w:r>
      <w:proofErr w:type="spellStart"/>
      <w:r>
        <w:rPr>
          <w:rFonts w:ascii="Times New Roman" w:hAnsi="Times New Roman" w:cs="Times New Roman"/>
          <w:sz w:val="24"/>
          <w:szCs w:val="24"/>
        </w:rPr>
        <w:t>Güzelhisar</w:t>
      </w:r>
      <w:proofErr w:type="spellEnd"/>
      <w:r>
        <w:rPr>
          <w:rFonts w:ascii="Times New Roman" w:hAnsi="Times New Roman" w:cs="Times New Roman"/>
          <w:sz w:val="24"/>
          <w:szCs w:val="24"/>
        </w:rPr>
        <w:t xml:space="preserve"> </w:t>
      </w:r>
      <w:r w:rsidRPr="00EA03BC">
        <w:rPr>
          <w:rFonts w:ascii="Times New Roman" w:hAnsi="Times New Roman" w:cs="Times New Roman"/>
          <w:sz w:val="24"/>
          <w:szCs w:val="24"/>
        </w:rPr>
        <w:t xml:space="preserve">Mahallesi İstiklal Caddesi No:4’ de Büyükşehir Belediye Hizmet Binasında bulunan Meclis Salonunda </w:t>
      </w:r>
      <w:r>
        <w:rPr>
          <w:rFonts w:ascii="Times New Roman" w:hAnsi="Times New Roman" w:cs="Times New Roman"/>
          <w:sz w:val="24"/>
          <w:szCs w:val="24"/>
        </w:rPr>
        <w:t>Ekim</w:t>
      </w:r>
      <w:r w:rsidRPr="00EA03BC">
        <w:rPr>
          <w:rFonts w:ascii="Times New Roman" w:hAnsi="Times New Roman" w:cs="Times New Roman"/>
          <w:sz w:val="24"/>
          <w:szCs w:val="24"/>
        </w:rPr>
        <w:t xml:space="preserve"> Ayı Olağan toplantısını yapacaktır. </w:t>
      </w:r>
    </w:p>
    <w:p w:rsidR="004B7F63" w:rsidRPr="00EA03BC" w:rsidRDefault="004B7F63" w:rsidP="004B7F63">
      <w:pPr>
        <w:tabs>
          <w:tab w:val="left" w:pos="-284"/>
          <w:tab w:val="left" w:pos="0"/>
        </w:tabs>
        <w:spacing w:after="0"/>
        <w:ind w:left="-142" w:right="-1" w:hanging="142"/>
        <w:jc w:val="both"/>
        <w:rPr>
          <w:rFonts w:ascii="Times New Roman" w:hAnsi="Times New Roman" w:cs="Times New Roman"/>
          <w:sz w:val="24"/>
          <w:szCs w:val="24"/>
        </w:rPr>
      </w:pPr>
    </w:p>
    <w:p w:rsidR="004B7F63" w:rsidRPr="00EA03BC" w:rsidRDefault="004B7F63" w:rsidP="004B7F63">
      <w:pPr>
        <w:tabs>
          <w:tab w:val="left" w:pos="-284"/>
          <w:tab w:val="left" w:pos="0"/>
          <w:tab w:val="left" w:pos="567"/>
          <w:tab w:val="left" w:pos="709"/>
        </w:tabs>
        <w:spacing w:after="0"/>
        <w:ind w:left="-142" w:right="-1"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A03BC">
        <w:rPr>
          <w:rFonts w:ascii="Times New Roman" w:hAnsi="Times New Roman" w:cs="Times New Roman"/>
          <w:sz w:val="24"/>
          <w:szCs w:val="24"/>
        </w:rPr>
        <w:t>Kamuoyuna duyurulur.</w:t>
      </w:r>
      <w:r w:rsidRPr="00EA03BC">
        <w:rPr>
          <w:rFonts w:ascii="Times New Roman" w:hAnsi="Times New Roman" w:cs="Times New Roman"/>
          <w:sz w:val="24"/>
          <w:szCs w:val="24"/>
        </w:rPr>
        <w:tab/>
      </w:r>
    </w:p>
    <w:p w:rsidR="009D1423" w:rsidRPr="00690910" w:rsidRDefault="009D1423" w:rsidP="004B7F63">
      <w:pPr>
        <w:tabs>
          <w:tab w:val="left" w:pos="0"/>
          <w:tab w:val="left" w:pos="142"/>
        </w:tabs>
        <w:spacing w:after="0"/>
        <w:ind w:right="-143" w:hanging="284"/>
        <w:rPr>
          <w:rFonts w:ascii="Times New Roman" w:hAnsi="Times New Roman" w:cs="Times New Roman"/>
          <w:sz w:val="24"/>
          <w:szCs w:val="24"/>
        </w:rPr>
      </w:pPr>
    </w:p>
    <w:p w:rsidR="009D1423" w:rsidRPr="00690910" w:rsidRDefault="009D1423" w:rsidP="00690910">
      <w:pPr>
        <w:tabs>
          <w:tab w:val="left" w:pos="-284"/>
          <w:tab w:val="left" w:pos="0"/>
          <w:tab w:val="left" w:pos="142"/>
          <w:tab w:val="left" w:pos="567"/>
        </w:tabs>
        <w:spacing w:after="0"/>
        <w:ind w:right="-1" w:hanging="284"/>
        <w:jc w:val="both"/>
        <w:rPr>
          <w:rFonts w:ascii="Times New Roman" w:hAnsi="Times New Roman" w:cs="Times New Roman"/>
          <w:sz w:val="24"/>
          <w:szCs w:val="24"/>
        </w:rPr>
      </w:pPr>
    </w:p>
    <w:p w:rsidR="00B91C5A" w:rsidRPr="00690910" w:rsidRDefault="00B91C5A" w:rsidP="00690910">
      <w:pPr>
        <w:tabs>
          <w:tab w:val="left" w:pos="-284"/>
          <w:tab w:val="left" w:pos="0"/>
          <w:tab w:val="left" w:pos="142"/>
          <w:tab w:val="left" w:pos="708"/>
          <w:tab w:val="right" w:pos="9180"/>
        </w:tabs>
        <w:spacing w:after="0"/>
        <w:ind w:right="-567" w:hanging="284"/>
        <w:jc w:val="both"/>
        <w:rPr>
          <w:rFonts w:ascii="Times New Roman" w:hAnsi="Times New Roman" w:cs="Times New Roman"/>
          <w:b/>
          <w:sz w:val="24"/>
          <w:szCs w:val="24"/>
        </w:rPr>
      </w:pPr>
      <w:r w:rsidRPr="00690910">
        <w:rPr>
          <w:rFonts w:ascii="Times New Roman" w:hAnsi="Times New Roman" w:cs="Times New Roman"/>
          <w:b/>
          <w:sz w:val="24"/>
          <w:szCs w:val="24"/>
        </w:rPr>
        <w:t xml:space="preserve">                                                                                                             </w:t>
      </w:r>
      <w:r w:rsidR="001E5C80" w:rsidRPr="00690910">
        <w:rPr>
          <w:rFonts w:ascii="Times New Roman" w:hAnsi="Times New Roman" w:cs="Times New Roman"/>
          <w:b/>
          <w:sz w:val="24"/>
          <w:szCs w:val="24"/>
        </w:rPr>
        <w:t xml:space="preserve">         </w:t>
      </w:r>
      <w:r w:rsidR="00F55F83">
        <w:rPr>
          <w:rFonts w:ascii="Times New Roman" w:hAnsi="Times New Roman" w:cs="Times New Roman"/>
          <w:b/>
          <w:sz w:val="24"/>
          <w:szCs w:val="24"/>
        </w:rPr>
        <w:t xml:space="preserve">        </w:t>
      </w:r>
      <w:r w:rsidR="00510186">
        <w:rPr>
          <w:rFonts w:ascii="Times New Roman" w:hAnsi="Times New Roman" w:cs="Times New Roman"/>
          <w:b/>
          <w:sz w:val="24"/>
          <w:szCs w:val="24"/>
        </w:rPr>
        <w:t>Evrim KARAKOZ</w:t>
      </w:r>
      <w:r w:rsidR="006E4A01" w:rsidRPr="00690910">
        <w:rPr>
          <w:rFonts w:ascii="Times New Roman" w:hAnsi="Times New Roman" w:cs="Times New Roman"/>
          <w:b/>
          <w:sz w:val="24"/>
          <w:szCs w:val="24"/>
        </w:rPr>
        <w:tab/>
      </w:r>
      <w:r w:rsidR="006E4A01" w:rsidRPr="00690910">
        <w:rPr>
          <w:rFonts w:ascii="Times New Roman" w:hAnsi="Times New Roman" w:cs="Times New Roman"/>
          <w:b/>
          <w:sz w:val="24"/>
          <w:szCs w:val="24"/>
        </w:rPr>
        <w:tab/>
      </w:r>
      <w:r w:rsidR="006E4A01" w:rsidRPr="00690910">
        <w:rPr>
          <w:rFonts w:ascii="Times New Roman" w:hAnsi="Times New Roman" w:cs="Times New Roman"/>
          <w:b/>
          <w:sz w:val="24"/>
          <w:szCs w:val="24"/>
        </w:rPr>
        <w:tab/>
      </w:r>
      <w:r w:rsidR="006E4A01" w:rsidRPr="00690910">
        <w:rPr>
          <w:rFonts w:ascii="Times New Roman" w:hAnsi="Times New Roman" w:cs="Times New Roman"/>
          <w:b/>
          <w:sz w:val="24"/>
          <w:szCs w:val="24"/>
        </w:rPr>
        <w:tab/>
      </w:r>
      <w:r w:rsidR="00240237" w:rsidRPr="00690910">
        <w:rPr>
          <w:rFonts w:ascii="Times New Roman" w:hAnsi="Times New Roman" w:cs="Times New Roman"/>
          <w:b/>
          <w:sz w:val="24"/>
          <w:szCs w:val="24"/>
        </w:rPr>
        <w:t xml:space="preserve">                                                                                           </w:t>
      </w:r>
      <w:r w:rsidR="00510186">
        <w:rPr>
          <w:rFonts w:ascii="Times New Roman" w:hAnsi="Times New Roman" w:cs="Times New Roman"/>
          <w:b/>
          <w:sz w:val="24"/>
          <w:szCs w:val="24"/>
        </w:rPr>
        <w:t xml:space="preserve">        Büyükşehir Belediye Başkan V.</w:t>
      </w:r>
    </w:p>
    <w:p w:rsidR="00727BC4" w:rsidRPr="00690910" w:rsidRDefault="00727BC4" w:rsidP="00690910">
      <w:pPr>
        <w:tabs>
          <w:tab w:val="left" w:pos="-284"/>
          <w:tab w:val="left" w:pos="0"/>
          <w:tab w:val="left" w:pos="142"/>
          <w:tab w:val="left" w:pos="708"/>
          <w:tab w:val="right" w:pos="9180"/>
        </w:tabs>
        <w:spacing w:after="0"/>
        <w:ind w:right="-567" w:hanging="284"/>
        <w:jc w:val="both"/>
        <w:rPr>
          <w:rFonts w:ascii="Times New Roman" w:hAnsi="Times New Roman" w:cs="Times New Roman"/>
          <w:b/>
          <w:sz w:val="24"/>
          <w:szCs w:val="24"/>
        </w:rPr>
      </w:pPr>
    </w:p>
    <w:p w:rsidR="00552156" w:rsidRPr="00690910" w:rsidRDefault="00552156" w:rsidP="00690910">
      <w:pPr>
        <w:tabs>
          <w:tab w:val="left" w:pos="-284"/>
          <w:tab w:val="left" w:pos="0"/>
          <w:tab w:val="left" w:pos="142"/>
          <w:tab w:val="left" w:pos="567"/>
        </w:tabs>
        <w:spacing w:after="0"/>
        <w:ind w:right="-567" w:hanging="284"/>
        <w:jc w:val="both"/>
        <w:rPr>
          <w:rFonts w:ascii="Times New Roman" w:hAnsi="Times New Roman" w:cs="Times New Roman"/>
          <w:b/>
          <w:color w:val="000000" w:themeColor="text1"/>
          <w:sz w:val="24"/>
          <w:szCs w:val="24"/>
          <w:u w:val="single"/>
        </w:rPr>
      </w:pPr>
      <w:r w:rsidRPr="00690910">
        <w:rPr>
          <w:rFonts w:ascii="Times New Roman" w:hAnsi="Times New Roman" w:cs="Times New Roman"/>
          <w:b/>
          <w:color w:val="000000" w:themeColor="text1"/>
          <w:sz w:val="24"/>
          <w:szCs w:val="24"/>
          <w:u w:val="single"/>
        </w:rPr>
        <w:t>TEKLİFLER:</w:t>
      </w:r>
    </w:p>
    <w:p w:rsidR="00552156" w:rsidRPr="00690910" w:rsidRDefault="00552156" w:rsidP="00690910">
      <w:pPr>
        <w:tabs>
          <w:tab w:val="left" w:pos="-284"/>
          <w:tab w:val="left" w:pos="0"/>
          <w:tab w:val="left" w:pos="142"/>
          <w:tab w:val="left" w:pos="567"/>
        </w:tabs>
        <w:spacing w:after="0"/>
        <w:ind w:right="-567" w:hanging="284"/>
        <w:jc w:val="both"/>
        <w:rPr>
          <w:rFonts w:ascii="Times New Roman" w:hAnsi="Times New Roman" w:cs="Times New Roman"/>
          <w:color w:val="000000" w:themeColor="text1"/>
          <w:sz w:val="24"/>
          <w:szCs w:val="24"/>
        </w:rPr>
      </w:pPr>
    </w:p>
    <w:p w:rsidR="00B928DA" w:rsidRPr="00690910" w:rsidRDefault="008647C7" w:rsidP="00690910">
      <w:pPr>
        <w:numPr>
          <w:ilvl w:val="0"/>
          <w:numId w:val="5"/>
        </w:numPr>
        <w:tabs>
          <w:tab w:val="left" w:pos="-284"/>
          <w:tab w:val="left" w:pos="0"/>
          <w:tab w:val="left" w:pos="142"/>
        </w:tabs>
        <w:spacing w:after="0"/>
        <w:ind w:left="0" w:right="-1" w:hanging="284"/>
        <w:jc w:val="both"/>
        <w:rPr>
          <w:rFonts w:ascii="Times New Roman" w:hAnsi="Times New Roman" w:cs="Times New Roman"/>
          <w:sz w:val="24"/>
          <w:szCs w:val="24"/>
        </w:rPr>
      </w:pPr>
      <w:r w:rsidRPr="00690910">
        <w:rPr>
          <w:rFonts w:ascii="Times New Roman" w:hAnsi="Times New Roman" w:cs="Times New Roman"/>
          <w:sz w:val="24"/>
          <w:szCs w:val="24"/>
        </w:rPr>
        <w:t>12</w:t>
      </w:r>
      <w:r w:rsidR="00F26DA8" w:rsidRPr="00690910">
        <w:rPr>
          <w:rFonts w:ascii="Times New Roman" w:hAnsi="Times New Roman" w:cs="Times New Roman"/>
          <w:sz w:val="24"/>
          <w:szCs w:val="24"/>
        </w:rPr>
        <w:t>.0</w:t>
      </w:r>
      <w:r w:rsidRPr="00690910">
        <w:rPr>
          <w:rFonts w:ascii="Times New Roman" w:hAnsi="Times New Roman" w:cs="Times New Roman"/>
          <w:sz w:val="24"/>
          <w:szCs w:val="24"/>
        </w:rPr>
        <w:t>9</w:t>
      </w:r>
      <w:r w:rsidR="00F26DA8" w:rsidRPr="00690910">
        <w:rPr>
          <w:rFonts w:ascii="Times New Roman" w:hAnsi="Times New Roman" w:cs="Times New Roman"/>
          <w:sz w:val="24"/>
          <w:szCs w:val="24"/>
        </w:rPr>
        <w:t>.2019 tarihli birleşime ait zabıt özetinin okunması</w:t>
      </w:r>
      <w:r w:rsidR="00E12079" w:rsidRPr="00690910">
        <w:rPr>
          <w:rFonts w:ascii="Times New Roman" w:hAnsi="Times New Roman" w:cs="Times New Roman"/>
          <w:sz w:val="24"/>
          <w:szCs w:val="24"/>
        </w:rPr>
        <w:t>.</w:t>
      </w:r>
    </w:p>
    <w:p w:rsidR="00690910" w:rsidRPr="00690910" w:rsidRDefault="00690910" w:rsidP="00690910">
      <w:pPr>
        <w:pStyle w:val="ListeParagraf"/>
        <w:numPr>
          <w:ilvl w:val="0"/>
          <w:numId w:val="5"/>
        </w:numPr>
        <w:tabs>
          <w:tab w:val="left" w:pos="0"/>
          <w:tab w:val="left" w:pos="142"/>
        </w:tabs>
        <w:spacing w:before="0" w:beforeAutospacing="0" w:after="0" w:afterAutospacing="0" w:line="276" w:lineRule="auto"/>
        <w:ind w:left="0" w:hanging="284"/>
        <w:contextualSpacing/>
        <w:jc w:val="both"/>
        <w:rPr>
          <w:color w:val="000000" w:themeColor="text1"/>
        </w:rPr>
      </w:pPr>
      <w:r w:rsidRPr="00690910">
        <w:rPr>
          <w:color w:val="000000" w:themeColor="text1"/>
        </w:rPr>
        <w:t xml:space="preserve">Çine İlçesi, </w:t>
      </w:r>
      <w:proofErr w:type="spellStart"/>
      <w:r w:rsidRPr="00690910">
        <w:rPr>
          <w:color w:val="000000" w:themeColor="text1"/>
        </w:rPr>
        <w:t>Yolboyu</w:t>
      </w:r>
      <w:proofErr w:type="spellEnd"/>
      <w:r w:rsidRPr="00690910">
        <w:rPr>
          <w:color w:val="000000" w:themeColor="text1"/>
        </w:rPr>
        <w:t xml:space="preserve"> Mahallesi, 136 ada 6 parselin sanayi tesisi olarak düzenlenmesi amaçlı 1/5000 ölçekli nazım imar planı değişikliği talebinin görüşülmesi. </w:t>
      </w:r>
    </w:p>
    <w:p w:rsidR="00690910" w:rsidRPr="00690910" w:rsidRDefault="00690910" w:rsidP="00690910">
      <w:pPr>
        <w:pStyle w:val="ListeParagraf"/>
        <w:numPr>
          <w:ilvl w:val="0"/>
          <w:numId w:val="5"/>
        </w:numPr>
        <w:tabs>
          <w:tab w:val="left" w:pos="0"/>
          <w:tab w:val="left" w:pos="142"/>
        </w:tabs>
        <w:spacing w:before="0" w:beforeAutospacing="0" w:after="0" w:afterAutospacing="0" w:line="276" w:lineRule="auto"/>
        <w:ind w:left="0" w:hanging="284"/>
        <w:contextualSpacing/>
        <w:jc w:val="both"/>
        <w:rPr>
          <w:color w:val="000000" w:themeColor="text1"/>
        </w:rPr>
      </w:pPr>
      <w:r w:rsidRPr="00690910">
        <w:rPr>
          <w:color w:val="000000" w:themeColor="text1"/>
        </w:rPr>
        <w:t xml:space="preserve">Didim İlçesi, </w:t>
      </w:r>
      <w:proofErr w:type="spellStart"/>
      <w:r w:rsidRPr="00690910">
        <w:rPr>
          <w:color w:val="000000" w:themeColor="text1"/>
        </w:rPr>
        <w:t>Akyeniköy</w:t>
      </w:r>
      <w:proofErr w:type="spellEnd"/>
      <w:r w:rsidRPr="00690910">
        <w:rPr>
          <w:color w:val="000000" w:themeColor="text1"/>
        </w:rPr>
        <w:t xml:space="preserve"> Mahallesinde yer alan Söke-Milas Ayrımı - Didim Yoluna ilişkin 1/1000 ölçekli uygulama imar planı değişikliği talebinin görüşülmesi. </w:t>
      </w:r>
    </w:p>
    <w:p w:rsidR="00690910" w:rsidRPr="00690910" w:rsidRDefault="00690910" w:rsidP="00690910">
      <w:pPr>
        <w:pStyle w:val="ListeParagraf"/>
        <w:numPr>
          <w:ilvl w:val="0"/>
          <w:numId w:val="5"/>
        </w:numPr>
        <w:tabs>
          <w:tab w:val="left" w:pos="0"/>
          <w:tab w:val="left" w:pos="142"/>
        </w:tabs>
        <w:spacing w:before="0" w:beforeAutospacing="0" w:after="0" w:afterAutospacing="0" w:line="276" w:lineRule="auto"/>
        <w:ind w:left="0" w:hanging="284"/>
        <w:contextualSpacing/>
        <w:jc w:val="both"/>
        <w:rPr>
          <w:color w:val="000000" w:themeColor="text1"/>
        </w:rPr>
      </w:pPr>
      <w:r w:rsidRPr="00690910">
        <w:rPr>
          <w:color w:val="000000" w:themeColor="text1"/>
        </w:rPr>
        <w:t xml:space="preserve">Didim İlçesine ait uygulama imar planı plan notlarında değişiklik yapılması amaçlı 1/1000 ölçekli uygulama imar planı değişikliği talebinin görüşülmesi. </w:t>
      </w:r>
    </w:p>
    <w:p w:rsidR="00690910" w:rsidRPr="00690910" w:rsidRDefault="00690910" w:rsidP="00690910">
      <w:pPr>
        <w:pStyle w:val="ListeParagraf"/>
        <w:numPr>
          <w:ilvl w:val="0"/>
          <w:numId w:val="5"/>
        </w:numPr>
        <w:tabs>
          <w:tab w:val="left" w:pos="0"/>
          <w:tab w:val="left" w:pos="142"/>
        </w:tabs>
        <w:spacing w:before="0" w:beforeAutospacing="0" w:after="0" w:afterAutospacing="0" w:line="276" w:lineRule="auto"/>
        <w:ind w:left="0" w:hanging="284"/>
        <w:contextualSpacing/>
        <w:jc w:val="both"/>
        <w:rPr>
          <w:color w:val="000000" w:themeColor="text1"/>
        </w:rPr>
      </w:pPr>
      <w:r w:rsidRPr="00690910">
        <w:rPr>
          <w:color w:val="000000" w:themeColor="text1"/>
        </w:rPr>
        <w:t xml:space="preserve">Efeler İlçesi, Tepecik Mahallesinde yapılan imar planı değişikliğine, 184 ada 101, 102, 103 ve 104 parsel maliklerince askı sürecinde yapılan itiraza ilişkin 04.09.2019 tarih 118 sayılı Efeler Belediye Meclis Kararının görüşülmesi. </w:t>
      </w:r>
    </w:p>
    <w:p w:rsidR="00690910" w:rsidRPr="00690910" w:rsidRDefault="00690910" w:rsidP="00690910">
      <w:pPr>
        <w:pStyle w:val="ListeParagraf"/>
        <w:numPr>
          <w:ilvl w:val="0"/>
          <w:numId w:val="5"/>
        </w:numPr>
        <w:tabs>
          <w:tab w:val="left" w:pos="0"/>
          <w:tab w:val="left" w:pos="142"/>
        </w:tabs>
        <w:spacing w:before="0" w:beforeAutospacing="0" w:after="0" w:afterAutospacing="0" w:line="276" w:lineRule="auto"/>
        <w:ind w:left="0" w:hanging="284"/>
        <w:contextualSpacing/>
        <w:jc w:val="both"/>
        <w:rPr>
          <w:color w:val="000000" w:themeColor="text1"/>
        </w:rPr>
      </w:pPr>
      <w:r w:rsidRPr="00690910">
        <w:rPr>
          <w:color w:val="000000" w:themeColor="text1"/>
        </w:rPr>
        <w:t>Köşk İlçesi, Köşk (Serdaroğlu) Mahallesi, 3222 parselin konut alanı olarak yeniden düzenlenmesi amaçlı 1/1000 ölçekli uygulama imar planı değişikliği talebinin görüşülmesi.</w:t>
      </w:r>
    </w:p>
    <w:p w:rsidR="00690910" w:rsidRPr="00690910" w:rsidRDefault="00690910" w:rsidP="00690910">
      <w:pPr>
        <w:pStyle w:val="ListeParagraf"/>
        <w:numPr>
          <w:ilvl w:val="0"/>
          <w:numId w:val="5"/>
        </w:numPr>
        <w:tabs>
          <w:tab w:val="left" w:pos="0"/>
          <w:tab w:val="left" w:pos="142"/>
        </w:tabs>
        <w:spacing w:before="0" w:beforeAutospacing="0" w:after="0" w:afterAutospacing="0" w:line="276" w:lineRule="auto"/>
        <w:ind w:left="0" w:hanging="284"/>
        <w:contextualSpacing/>
        <w:jc w:val="both"/>
        <w:rPr>
          <w:color w:val="000000" w:themeColor="text1"/>
        </w:rPr>
      </w:pPr>
      <w:r w:rsidRPr="00690910">
        <w:rPr>
          <w:color w:val="000000" w:themeColor="text1"/>
        </w:rPr>
        <w:t xml:space="preserve">Kuşadası İlçesi, </w:t>
      </w:r>
      <w:proofErr w:type="spellStart"/>
      <w:r w:rsidRPr="00690910">
        <w:rPr>
          <w:color w:val="000000" w:themeColor="text1"/>
        </w:rPr>
        <w:t>Camikebir</w:t>
      </w:r>
      <w:proofErr w:type="spellEnd"/>
      <w:r w:rsidRPr="00690910">
        <w:rPr>
          <w:color w:val="000000" w:themeColor="text1"/>
        </w:rPr>
        <w:t xml:space="preserve"> Mahallesi, 50 ada 12 parsele ait uygulama imar planı değişikliğine askı süresinde yapılan itiraza ilişkin 04.03.2019 tarih ve 301-05/110 sayılı Kuşadası Belediye Meclis Kararının görüşülmesi. </w:t>
      </w:r>
    </w:p>
    <w:p w:rsidR="00F354AF" w:rsidRPr="00690910" w:rsidRDefault="00F354AF" w:rsidP="00F354AF">
      <w:pPr>
        <w:pStyle w:val="ListeParagraf"/>
        <w:numPr>
          <w:ilvl w:val="0"/>
          <w:numId w:val="5"/>
        </w:numPr>
        <w:tabs>
          <w:tab w:val="left" w:pos="0"/>
          <w:tab w:val="left" w:pos="142"/>
        </w:tabs>
        <w:spacing w:before="0" w:beforeAutospacing="0" w:after="0" w:afterAutospacing="0" w:line="276" w:lineRule="auto"/>
        <w:ind w:left="0" w:hanging="284"/>
        <w:contextualSpacing/>
        <w:jc w:val="both"/>
        <w:rPr>
          <w:color w:val="000000" w:themeColor="text1"/>
        </w:rPr>
      </w:pPr>
      <w:r w:rsidRPr="00690910">
        <w:rPr>
          <w:color w:val="000000" w:themeColor="text1"/>
        </w:rPr>
        <w:t>Kuşadası İlçesi, Türkmen Mahallesi</w:t>
      </w:r>
      <w:r>
        <w:rPr>
          <w:color w:val="000000" w:themeColor="text1"/>
        </w:rPr>
        <w:t xml:space="preserve"> 323, 1962, 1980, 1971 adalar ve çevresindeki muhtelif parsellere</w:t>
      </w:r>
      <w:r w:rsidRPr="00690910">
        <w:rPr>
          <w:color w:val="000000" w:themeColor="text1"/>
        </w:rPr>
        <w:t xml:space="preserve"> ilişkin 1/1000 ölçekli uygulama imar planı ve değişikliği talebinin görüşülmesi. </w:t>
      </w:r>
    </w:p>
    <w:p w:rsidR="00690910" w:rsidRPr="00690910" w:rsidRDefault="00690910" w:rsidP="00690910">
      <w:pPr>
        <w:pStyle w:val="ListeParagraf"/>
        <w:numPr>
          <w:ilvl w:val="0"/>
          <w:numId w:val="5"/>
        </w:numPr>
        <w:tabs>
          <w:tab w:val="left" w:pos="0"/>
          <w:tab w:val="left" w:pos="142"/>
        </w:tabs>
        <w:spacing w:before="0" w:beforeAutospacing="0" w:after="0" w:afterAutospacing="0" w:line="276" w:lineRule="auto"/>
        <w:ind w:left="0" w:hanging="284"/>
        <w:contextualSpacing/>
        <w:jc w:val="both"/>
        <w:rPr>
          <w:color w:val="000000" w:themeColor="text1"/>
        </w:rPr>
      </w:pPr>
      <w:r w:rsidRPr="00690910">
        <w:rPr>
          <w:color w:val="000000" w:themeColor="text1"/>
        </w:rPr>
        <w:t xml:space="preserve">Nazilli İlçesi, Altıntaş Mahallesi, 280 parselin ticaret alanı olarak düzenlenmesi amaçlı 1/1000 ölçekli uygulama imar planı değişikliği talebinin görüşülmesi. </w:t>
      </w:r>
    </w:p>
    <w:p w:rsidR="00690910" w:rsidRPr="00690910" w:rsidRDefault="00690910" w:rsidP="00690910">
      <w:pPr>
        <w:pStyle w:val="ListeParagraf"/>
        <w:numPr>
          <w:ilvl w:val="0"/>
          <w:numId w:val="5"/>
        </w:numPr>
        <w:tabs>
          <w:tab w:val="left" w:pos="0"/>
          <w:tab w:val="left" w:pos="142"/>
        </w:tabs>
        <w:spacing w:before="0" w:beforeAutospacing="0" w:after="0" w:afterAutospacing="0" w:line="276" w:lineRule="auto"/>
        <w:ind w:left="0" w:hanging="284"/>
        <w:contextualSpacing/>
        <w:jc w:val="both"/>
        <w:rPr>
          <w:color w:val="000000" w:themeColor="text1"/>
        </w:rPr>
      </w:pPr>
      <w:r w:rsidRPr="00690910">
        <w:rPr>
          <w:color w:val="000000" w:themeColor="text1"/>
        </w:rPr>
        <w:t xml:space="preserve">Nazilli İlçesi, </w:t>
      </w:r>
      <w:proofErr w:type="spellStart"/>
      <w:r w:rsidRPr="00690910">
        <w:rPr>
          <w:color w:val="000000" w:themeColor="text1"/>
        </w:rPr>
        <w:t>Dallıca</w:t>
      </w:r>
      <w:proofErr w:type="spellEnd"/>
      <w:r w:rsidRPr="00690910">
        <w:rPr>
          <w:color w:val="000000" w:themeColor="text1"/>
        </w:rPr>
        <w:t xml:space="preserve"> Mahallesi, 785 parselde yer alan konut, sosyal tesis ve park alanı kullanımlarının yeniden düzenlenmesi amaçlı 1/1000 ölçekli uygulama imar planı değişikliği talebinin görüşülmesi. </w:t>
      </w:r>
    </w:p>
    <w:p w:rsidR="00690910" w:rsidRPr="00690910" w:rsidRDefault="00690910" w:rsidP="00690910">
      <w:pPr>
        <w:pStyle w:val="ListeParagraf"/>
        <w:numPr>
          <w:ilvl w:val="0"/>
          <w:numId w:val="5"/>
        </w:numPr>
        <w:tabs>
          <w:tab w:val="left" w:pos="0"/>
          <w:tab w:val="left" w:pos="142"/>
        </w:tabs>
        <w:spacing w:before="0" w:beforeAutospacing="0" w:after="0" w:afterAutospacing="0" w:line="276" w:lineRule="auto"/>
        <w:ind w:left="0" w:hanging="284"/>
        <w:contextualSpacing/>
        <w:jc w:val="both"/>
        <w:rPr>
          <w:color w:val="000000" w:themeColor="text1"/>
        </w:rPr>
      </w:pPr>
      <w:r w:rsidRPr="00690910">
        <w:rPr>
          <w:color w:val="000000" w:themeColor="text1"/>
        </w:rPr>
        <w:t xml:space="preserve">Sultanhisar İlçesi, </w:t>
      </w:r>
      <w:proofErr w:type="spellStart"/>
      <w:r w:rsidRPr="00690910">
        <w:rPr>
          <w:color w:val="000000" w:themeColor="text1"/>
        </w:rPr>
        <w:t>Salavatlı</w:t>
      </w:r>
      <w:proofErr w:type="spellEnd"/>
      <w:r w:rsidRPr="00690910">
        <w:rPr>
          <w:color w:val="000000" w:themeColor="text1"/>
        </w:rPr>
        <w:t xml:space="preserve"> Mahallesi, 173 ada 6, 7 ve 8 parseller ile 176 ada 33 parsel ve çevresinde yer alan turizm alanında ifraz hattının yeniden belirlenmesi amaçlı 1/1000 ölçekli uygulama imar planı değişikliği talebinin görüşülmesi. </w:t>
      </w:r>
    </w:p>
    <w:p w:rsidR="00690910" w:rsidRPr="00690910" w:rsidRDefault="00690910" w:rsidP="00690910">
      <w:pPr>
        <w:pStyle w:val="ListeParagraf"/>
        <w:numPr>
          <w:ilvl w:val="0"/>
          <w:numId w:val="5"/>
        </w:numPr>
        <w:tabs>
          <w:tab w:val="left" w:pos="0"/>
          <w:tab w:val="left" w:pos="142"/>
        </w:tabs>
        <w:spacing w:before="0" w:beforeAutospacing="0" w:after="0" w:afterAutospacing="0" w:line="276" w:lineRule="auto"/>
        <w:ind w:left="0" w:hanging="284"/>
        <w:contextualSpacing/>
        <w:jc w:val="both"/>
        <w:rPr>
          <w:color w:val="000000" w:themeColor="text1"/>
        </w:rPr>
      </w:pPr>
      <w:r w:rsidRPr="00690910">
        <w:rPr>
          <w:color w:val="000000" w:themeColor="text1"/>
        </w:rPr>
        <w:t xml:space="preserve">Yenipazar İlçesi, Çarşı Mahallesi, 60 ada 93 parselin trafo alanı olarak düzenlenmesi amaçlı 1/1000 ölçekli uygulama imar planı değişikliği talebinin görüşülmesi. </w:t>
      </w:r>
    </w:p>
    <w:p w:rsidR="00690910" w:rsidRPr="00690910" w:rsidRDefault="00690910" w:rsidP="00690910">
      <w:pPr>
        <w:pStyle w:val="ListeParagraf"/>
        <w:numPr>
          <w:ilvl w:val="0"/>
          <w:numId w:val="5"/>
        </w:numPr>
        <w:tabs>
          <w:tab w:val="left" w:pos="0"/>
          <w:tab w:val="left" w:pos="142"/>
        </w:tabs>
        <w:spacing w:before="0" w:beforeAutospacing="0" w:after="0" w:afterAutospacing="0" w:line="276" w:lineRule="auto"/>
        <w:ind w:left="0" w:hanging="284"/>
        <w:contextualSpacing/>
        <w:jc w:val="both"/>
        <w:rPr>
          <w:color w:val="000000" w:themeColor="text1"/>
        </w:rPr>
      </w:pPr>
      <w:r w:rsidRPr="00690910">
        <w:rPr>
          <w:color w:val="000000" w:themeColor="text1"/>
        </w:rPr>
        <w:t xml:space="preserve">Yenipazar İlçesi, </w:t>
      </w:r>
      <w:proofErr w:type="spellStart"/>
      <w:r w:rsidRPr="00690910">
        <w:rPr>
          <w:color w:val="000000" w:themeColor="text1"/>
        </w:rPr>
        <w:t>Direcik</w:t>
      </w:r>
      <w:proofErr w:type="spellEnd"/>
      <w:r w:rsidRPr="00690910">
        <w:rPr>
          <w:color w:val="000000" w:themeColor="text1"/>
        </w:rPr>
        <w:t xml:space="preserve"> Mahallesi, 1143 parselin GES olarak düzenlenmesi amaçlı 1/1000 ölçekli uygulama imar planı talebinin görüşülmesi. </w:t>
      </w:r>
    </w:p>
    <w:p w:rsidR="00690910" w:rsidRPr="00690910" w:rsidRDefault="00690910" w:rsidP="00690910">
      <w:pPr>
        <w:numPr>
          <w:ilvl w:val="0"/>
          <w:numId w:val="5"/>
        </w:numPr>
        <w:tabs>
          <w:tab w:val="left" w:pos="-284"/>
          <w:tab w:val="left" w:pos="-142"/>
          <w:tab w:val="left" w:pos="0"/>
          <w:tab w:val="left" w:pos="142"/>
        </w:tabs>
        <w:spacing w:after="0"/>
        <w:ind w:left="0" w:right="-1" w:hanging="284"/>
        <w:jc w:val="both"/>
        <w:rPr>
          <w:rFonts w:ascii="Times New Roman" w:hAnsi="Times New Roman" w:cs="Times New Roman"/>
          <w:sz w:val="24"/>
          <w:szCs w:val="24"/>
        </w:rPr>
      </w:pPr>
      <w:r w:rsidRPr="00690910">
        <w:rPr>
          <w:rFonts w:ascii="Times New Roman" w:hAnsi="Times New Roman" w:cs="Times New Roman"/>
          <w:color w:val="000000" w:themeColor="text1"/>
          <w:sz w:val="24"/>
          <w:szCs w:val="24"/>
        </w:rPr>
        <w:t xml:space="preserve">Yenipazar İlçesi, </w:t>
      </w:r>
      <w:proofErr w:type="spellStart"/>
      <w:r w:rsidRPr="00690910">
        <w:rPr>
          <w:rFonts w:ascii="Times New Roman" w:hAnsi="Times New Roman" w:cs="Times New Roman"/>
          <w:color w:val="000000" w:themeColor="text1"/>
          <w:sz w:val="24"/>
          <w:szCs w:val="24"/>
        </w:rPr>
        <w:t>Karacaören</w:t>
      </w:r>
      <w:proofErr w:type="spellEnd"/>
      <w:r w:rsidRPr="00690910">
        <w:rPr>
          <w:rFonts w:ascii="Times New Roman" w:hAnsi="Times New Roman" w:cs="Times New Roman"/>
          <w:color w:val="000000" w:themeColor="text1"/>
          <w:sz w:val="24"/>
          <w:szCs w:val="24"/>
        </w:rPr>
        <w:t xml:space="preserve"> Mahallesine ilişkin 05.09.2019 tarih 58 sayılı Yenipazar Belediye Meclis Kararının görüşülmesi.</w:t>
      </w:r>
    </w:p>
    <w:p w:rsidR="008B2072" w:rsidRPr="00690910" w:rsidRDefault="004A4F4B" w:rsidP="00690910">
      <w:pPr>
        <w:numPr>
          <w:ilvl w:val="0"/>
          <w:numId w:val="5"/>
        </w:numPr>
        <w:tabs>
          <w:tab w:val="left" w:pos="-284"/>
          <w:tab w:val="left" w:pos="0"/>
          <w:tab w:val="left" w:pos="142"/>
        </w:tabs>
        <w:spacing w:after="0"/>
        <w:ind w:left="0" w:right="-1" w:hanging="284"/>
        <w:contextualSpacing/>
        <w:jc w:val="both"/>
        <w:rPr>
          <w:rFonts w:ascii="Times New Roman" w:hAnsi="Times New Roman" w:cs="Times New Roman"/>
          <w:color w:val="000000" w:themeColor="text1"/>
          <w:sz w:val="24"/>
          <w:szCs w:val="24"/>
        </w:rPr>
      </w:pPr>
      <w:r w:rsidRPr="00690910">
        <w:rPr>
          <w:rFonts w:ascii="Times New Roman" w:hAnsi="Times New Roman" w:cs="Times New Roman"/>
          <w:sz w:val="24"/>
          <w:szCs w:val="24"/>
        </w:rPr>
        <w:t xml:space="preserve">Didim Belediyesi 2019 Mali Yılı Bütçesinde aktarma yapılması </w:t>
      </w:r>
      <w:r w:rsidR="00DF53DB" w:rsidRPr="00690910">
        <w:rPr>
          <w:rFonts w:ascii="Times New Roman" w:hAnsi="Times New Roman" w:cs="Times New Roman"/>
          <w:color w:val="000000" w:themeColor="text1"/>
          <w:sz w:val="24"/>
          <w:szCs w:val="24"/>
        </w:rPr>
        <w:t>hususunun görüşülmesi.</w:t>
      </w:r>
    </w:p>
    <w:p w:rsidR="00DF53DB" w:rsidRPr="00690910" w:rsidRDefault="00DF53DB" w:rsidP="00690910">
      <w:pPr>
        <w:numPr>
          <w:ilvl w:val="0"/>
          <w:numId w:val="5"/>
        </w:numPr>
        <w:tabs>
          <w:tab w:val="left" w:pos="-284"/>
          <w:tab w:val="left" w:pos="0"/>
          <w:tab w:val="left" w:pos="142"/>
        </w:tabs>
        <w:spacing w:after="0"/>
        <w:ind w:left="0" w:right="-1" w:hanging="284"/>
        <w:contextualSpacing/>
        <w:jc w:val="both"/>
        <w:rPr>
          <w:rFonts w:ascii="Times New Roman" w:hAnsi="Times New Roman" w:cs="Times New Roman"/>
          <w:sz w:val="24"/>
          <w:szCs w:val="24"/>
        </w:rPr>
      </w:pPr>
      <w:r w:rsidRPr="00690910">
        <w:rPr>
          <w:rFonts w:ascii="Times New Roman" w:hAnsi="Times New Roman" w:cs="Times New Roman"/>
          <w:sz w:val="24"/>
          <w:szCs w:val="24"/>
        </w:rPr>
        <w:lastRenderedPageBreak/>
        <w:t xml:space="preserve">Kuşadası Belediyesi 2019 Mali Yılı Bütçesine ek ödenek verilmesi </w:t>
      </w:r>
      <w:r w:rsidRPr="00690910">
        <w:rPr>
          <w:rFonts w:ascii="Times New Roman" w:hAnsi="Times New Roman" w:cs="Times New Roman"/>
          <w:color w:val="000000" w:themeColor="text1"/>
          <w:sz w:val="24"/>
          <w:szCs w:val="24"/>
        </w:rPr>
        <w:t>hususunun görüşülmesi.</w:t>
      </w:r>
    </w:p>
    <w:p w:rsidR="00A123AE" w:rsidRPr="00690910" w:rsidRDefault="00A123AE" w:rsidP="00690910">
      <w:pPr>
        <w:numPr>
          <w:ilvl w:val="0"/>
          <w:numId w:val="5"/>
        </w:numPr>
        <w:tabs>
          <w:tab w:val="left" w:pos="-284"/>
          <w:tab w:val="left" w:pos="0"/>
          <w:tab w:val="left" w:pos="142"/>
        </w:tabs>
        <w:spacing w:after="0"/>
        <w:ind w:left="0" w:right="-1" w:hanging="284"/>
        <w:contextualSpacing/>
        <w:jc w:val="both"/>
        <w:rPr>
          <w:rFonts w:ascii="Times New Roman" w:hAnsi="Times New Roman" w:cs="Times New Roman"/>
          <w:sz w:val="24"/>
          <w:szCs w:val="24"/>
        </w:rPr>
      </w:pPr>
      <w:r w:rsidRPr="00690910">
        <w:rPr>
          <w:rFonts w:ascii="Times New Roman" w:hAnsi="Times New Roman" w:cs="Times New Roman"/>
          <w:sz w:val="24"/>
          <w:szCs w:val="24"/>
        </w:rPr>
        <w:t>Aydın Büyükşehir Belediyesi 2020-2024 yılları stratejik Planı hususunun görüşülmesi.</w:t>
      </w:r>
    </w:p>
    <w:p w:rsidR="00A123AE" w:rsidRPr="00690910" w:rsidRDefault="00E12079" w:rsidP="00690910">
      <w:pPr>
        <w:numPr>
          <w:ilvl w:val="0"/>
          <w:numId w:val="5"/>
        </w:numPr>
        <w:tabs>
          <w:tab w:val="left" w:pos="-284"/>
          <w:tab w:val="left" w:pos="0"/>
          <w:tab w:val="left" w:pos="142"/>
        </w:tabs>
        <w:spacing w:after="0"/>
        <w:ind w:left="0" w:right="-1" w:hanging="284"/>
        <w:contextualSpacing/>
        <w:jc w:val="both"/>
        <w:rPr>
          <w:rFonts w:ascii="Times New Roman" w:hAnsi="Times New Roman" w:cs="Times New Roman"/>
          <w:sz w:val="24"/>
          <w:szCs w:val="24"/>
        </w:rPr>
      </w:pPr>
      <w:r w:rsidRPr="00690910">
        <w:rPr>
          <w:rFonts w:ascii="Times New Roman" w:hAnsi="Times New Roman" w:cs="Times New Roman"/>
          <w:sz w:val="24"/>
          <w:szCs w:val="24"/>
        </w:rPr>
        <w:t>Aydın Büyükşehir Belediye Meclisinin 14.05.2019 tarihli</w:t>
      </w:r>
      <w:r w:rsidR="003F5643">
        <w:rPr>
          <w:rFonts w:ascii="Times New Roman" w:hAnsi="Times New Roman" w:cs="Times New Roman"/>
          <w:sz w:val="24"/>
          <w:szCs w:val="24"/>
        </w:rPr>
        <w:t xml:space="preserve"> ve 150 sayılı kararının tashihi</w:t>
      </w:r>
      <w:r w:rsidRPr="00690910">
        <w:rPr>
          <w:rFonts w:ascii="Times New Roman" w:hAnsi="Times New Roman" w:cs="Times New Roman"/>
          <w:sz w:val="24"/>
          <w:szCs w:val="24"/>
        </w:rPr>
        <w:t xml:space="preserve"> hususunun görüşülmesi.</w:t>
      </w:r>
    </w:p>
    <w:p w:rsidR="00E12079" w:rsidRDefault="00E12079" w:rsidP="00690910">
      <w:pPr>
        <w:numPr>
          <w:ilvl w:val="0"/>
          <w:numId w:val="5"/>
        </w:numPr>
        <w:tabs>
          <w:tab w:val="left" w:pos="-284"/>
          <w:tab w:val="left" w:pos="0"/>
          <w:tab w:val="left" w:pos="142"/>
        </w:tabs>
        <w:spacing w:after="0"/>
        <w:ind w:left="0" w:right="-1" w:hanging="284"/>
        <w:contextualSpacing/>
        <w:jc w:val="both"/>
        <w:rPr>
          <w:rFonts w:ascii="Times New Roman" w:hAnsi="Times New Roman" w:cs="Times New Roman"/>
          <w:sz w:val="24"/>
          <w:szCs w:val="24"/>
        </w:rPr>
      </w:pPr>
      <w:r w:rsidRPr="00690910">
        <w:rPr>
          <w:rFonts w:ascii="Times New Roman" w:hAnsi="Times New Roman" w:cs="Times New Roman"/>
          <w:sz w:val="24"/>
          <w:szCs w:val="24"/>
        </w:rPr>
        <w:t xml:space="preserve">Belediyemiz adına kayıtlı Sultanhisar İlçesi, </w:t>
      </w:r>
      <w:proofErr w:type="spellStart"/>
      <w:r w:rsidRPr="00690910">
        <w:rPr>
          <w:rFonts w:ascii="Times New Roman" w:hAnsi="Times New Roman" w:cs="Times New Roman"/>
          <w:sz w:val="24"/>
          <w:szCs w:val="24"/>
        </w:rPr>
        <w:t>Beşeylül</w:t>
      </w:r>
      <w:proofErr w:type="spellEnd"/>
      <w:r w:rsidRPr="00690910">
        <w:rPr>
          <w:rFonts w:ascii="Times New Roman" w:hAnsi="Times New Roman" w:cs="Times New Roman"/>
          <w:sz w:val="24"/>
          <w:szCs w:val="24"/>
        </w:rPr>
        <w:t xml:space="preserve"> Mahallesi, 330 ada, 3 parsel numaralı, 42,87 m² yüzölçümlü ve Trafo Yeri vasıflı taşınmazın mülkiyetinin TEDAŞ Genel Müdürlüğüne bedelsiz olarak devredilmesi hususunun görüşülmesi.</w:t>
      </w:r>
    </w:p>
    <w:p w:rsidR="008B2072" w:rsidRPr="00690910" w:rsidRDefault="008B2072" w:rsidP="00690910">
      <w:pPr>
        <w:tabs>
          <w:tab w:val="left" w:pos="0"/>
          <w:tab w:val="left" w:pos="142"/>
        </w:tabs>
        <w:spacing w:after="0"/>
        <w:ind w:hanging="284"/>
        <w:contextualSpacing/>
        <w:jc w:val="both"/>
        <w:rPr>
          <w:rFonts w:ascii="Times New Roman" w:hAnsi="Times New Roman" w:cs="Times New Roman"/>
          <w:sz w:val="24"/>
          <w:szCs w:val="24"/>
        </w:rPr>
      </w:pPr>
    </w:p>
    <w:p w:rsidR="008B2072" w:rsidRPr="00690910" w:rsidRDefault="008B2072" w:rsidP="00690910">
      <w:pPr>
        <w:tabs>
          <w:tab w:val="left" w:pos="0"/>
          <w:tab w:val="left" w:pos="142"/>
        </w:tabs>
        <w:spacing w:after="0"/>
        <w:ind w:hanging="284"/>
        <w:contextualSpacing/>
        <w:jc w:val="both"/>
        <w:rPr>
          <w:rFonts w:ascii="Times New Roman" w:hAnsi="Times New Roman" w:cs="Times New Roman"/>
          <w:color w:val="000000" w:themeColor="text1"/>
          <w:sz w:val="24"/>
          <w:szCs w:val="24"/>
        </w:rPr>
      </w:pPr>
    </w:p>
    <w:p w:rsidR="008B2072" w:rsidRPr="00690910" w:rsidRDefault="008B2072" w:rsidP="00690910">
      <w:pPr>
        <w:tabs>
          <w:tab w:val="left" w:pos="0"/>
          <w:tab w:val="left" w:pos="142"/>
        </w:tabs>
        <w:spacing w:after="0"/>
        <w:ind w:hanging="284"/>
        <w:contextualSpacing/>
        <w:jc w:val="both"/>
        <w:rPr>
          <w:rFonts w:ascii="Times New Roman" w:hAnsi="Times New Roman" w:cs="Times New Roman"/>
          <w:color w:val="000000" w:themeColor="text1"/>
          <w:sz w:val="24"/>
          <w:szCs w:val="24"/>
        </w:rPr>
      </w:pPr>
    </w:p>
    <w:p w:rsidR="008B2072" w:rsidRPr="00690910" w:rsidRDefault="008B2072" w:rsidP="00690910">
      <w:pPr>
        <w:tabs>
          <w:tab w:val="left" w:pos="0"/>
          <w:tab w:val="left" w:pos="142"/>
        </w:tabs>
        <w:spacing w:after="0"/>
        <w:ind w:hanging="284"/>
        <w:contextualSpacing/>
        <w:jc w:val="both"/>
        <w:rPr>
          <w:rFonts w:ascii="Times New Roman" w:hAnsi="Times New Roman" w:cs="Times New Roman"/>
          <w:color w:val="000000" w:themeColor="text1"/>
          <w:sz w:val="24"/>
          <w:szCs w:val="24"/>
        </w:rPr>
      </w:pPr>
    </w:p>
    <w:p w:rsidR="008B2072" w:rsidRPr="00690910" w:rsidRDefault="008B2072" w:rsidP="00690910">
      <w:pPr>
        <w:tabs>
          <w:tab w:val="left" w:pos="0"/>
          <w:tab w:val="left" w:pos="142"/>
        </w:tabs>
        <w:spacing w:after="0"/>
        <w:ind w:hanging="284"/>
        <w:contextualSpacing/>
        <w:jc w:val="both"/>
        <w:rPr>
          <w:rFonts w:ascii="Times New Roman" w:hAnsi="Times New Roman" w:cs="Times New Roman"/>
          <w:color w:val="000000" w:themeColor="text1"/>
          <w:sz w:val="24"/>
          <w:szCs w:val="24"/>
        </w:rPr>
      </w:pPr>
    </w:p>
    <w:p w:rsidR="008B2072" w:rsidRPr="00690910" w:rsidRDefault="008B2072" w:rsidP="00690910">
      <w:pPr>
        <w:tabs>
          <w:tab w:val="left" w:pos="0"/>
          <w:tab w:val="left" w:pos="142"/>
        </w:tabs>
        <w:spacing w:after="0"/>
        <w:ind w:hanging="284"/>
        <w:contextualSpacing/>
        <w:jc w:val="both"/>
        <w:rPr>
          <w:rFonts w:ascii="Times New Roman" w:hAnsi="Times New Roman" w:cs="Times New Roman"/>
          <w:color w:val="000000" w:themeColor="text1"/>
          <w:sz w:val="24"/>
          <w:szCs w:val="24"/>
        </w:rPr>
      </w:pPr>
    </w:p>
    <w:p w:rsidR="008B2072" w:rsidRPr="00690910" w:rsidRDefault="008B2072" w:rsidP="00690910">
      <w:pPr>
        <w:tabs>
          <w:tab w:val="left" w:pos="0"/>
          <w:tab w:val="left" w:pos="142"/>
        </w:tabs>
        <w:spacing w:after="0"/>
        <w:ind w:hanging="284"/>
        <w:contextualSpacing/>
        <w:jc w:val="both"/>
        <w:rPr>
          <w:rFonts w:ascii="Times New Roman" w:hAnsi="Times New Roman" w:cs="Times New Roman"/>
          <w:color w:val="000000" w:themeColor="text1"/>
          <w:sz w:val="24"/>
          <w:szCs w:val="24"/>
        </w:rPr>
      </w:pPr>
    </w:p>
    <w:bookmarkEnd w:id="0"/>
    <w:p w:rsidR="00C82C0B" w:rsidRPr="00690910" w:rsidRDefault="00C82C0B" w:rsidP="00690910">
      <w:pPr>
        <w:tabs>
          <w:tab w:val="left" w:pos="-284"/>
          <w:tab w:val="left" w:pos="0"/>
          <w:tab w:val="left" w:pos="142"/>
          <w:tab w:val="left" w:pos="9781"/>
        </w:tabs>
        <w:spacing w:after="0"/>
        <w:ind w:right="-567" w:hanging="284"/>
        <w:jc w:val="both"/>
        <w:rPr>
          <w:rFonts w:ascii="Times New Roman" w:hAnsi="Times New Roman" w:cs="Times New Roman"/>
          <w:sz w:val="24"/>
          <w:szCs w:val="24"/>
        </w:rPr>
      </w:pPr>
    </w:p>
    <w:sectPr w:rsidR="00C82C0B" w:rsidRPr="00690910" w:rsidSect="00643232">
      <w:pgSz w:w="11906" w:h="16838"/>
      <w:pgMar w:top="426"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474"/>
    <w:multiLevelType w:val="hybridMultilevel"/>
    <w:tmpl w:val="5F9A13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B81121"/>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
    <w:nsid w:val="0B806979"/>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3">
    <w:nsid w:val="125E44A4"/>
    <w:multiLevelType w:val="hybridMultilevel"/>
    <w:tmpl w:val="8F5E78F8"/>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4">
    <w:nsid w:val="1515078C"/>
    <w:multiLevelType w:val="hybridMultilevel"/>
    <w:tmpl w:val="5C940B62"/>
    <w:lvl w:ilvl="0" w:tplc="04300D3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8C8549D"/>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6">
    <w:nsid w:val="1B4E2818"/>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7">
    <w:nsid w:val="1B8338B0"/>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8">
    <w:nsid w:val="1D5D4208"/>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9">
    <w:nsid w:val="1DD82869"/>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10">
    <w:nsid w:val="1E154FB0"/>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11">
    <w:nsid w:val="1E4279B7"/>
    <w:multiLevelType w:val="hybridMultilevel"/>
    <w:tmpl w:val="79C881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23C1D6C"/>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13">
    <w:nsid w:val="23B643D2"/>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14">
    <w:nsid w:val="24156DF9"/>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15">
    <w:nsid w:val="2641432B"/>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16">
    <w:nsid w:val="2A5D6635"/>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17">
    <w:nsid w:val="2B587EFF"/>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18">
    <w:nsid w:val="2CED3AAE"/>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19">
    <w:nsid w:val="323F4C08"/>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0">
    <w:nsid w:val="328E2541"/>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1">
    <w:nsid w:val="38862867"/>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2">
    <w:nsid w:val="3A8F468A"/>
    <w:multiLevelType w:val="hybridMultilevel"/>
    <w:tmpl w:val="E41A64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BB13392"/>
    <w:multiLevelType w:val="hybridMultilevel"/>
    <w:tmpl w:val="342609B4"/>
    <w:lvl w:ilvl="0" w:tplc="B42CA958">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4">
    <w:nsid w:val="41E366CC"/>
    <w:multiLevelType w:val="hybridMultilevel"/>
    <w:tmpl w:val="75DC1838"/>
    <w:lvl w:ilvl="0" w:tplc="919C89F6">
      <w:start w:val="1"/>
      <w:numFmt w:val="decimal"/>
      <w:lvlText w:val="%1."/>
      <w:lvlJc w:val="left"/>
      <w:pPr>
        <w:ind w:left="644" w:hanging="360"/>
      </w:pPr>
      <w:rPr>
        <w:rFonts w:ascii="Times New Roman" w:eastAsia="Times New Roman" w:hAnsi="Times New Roman" w:cs="Times New Roman"/>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469C0259"/>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6">
    <w:nsid w:val="46C07548"/>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7">
    <w:nsid w:val="4B6C3F18"/>
    <w:multiLevelType w:val="hybridMultilevel"/>
    <w:tmpl w:val="6686AE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D0A4A1D"/>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9">
    <w:nsid w:val="530E0DC6"/>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30">
    <w:nsid w:val="53187651"/>
    <w:multiLevelType w:val="hybridMultilevel"/>
    <w:tmpl w:val="8F5E78F8"/>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31">
    <w:nsid w:val="5402212B"/>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32">
    <w:nsid w:val="5791298B"/>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33">
    <w:nsid w:val="599D183D"/>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34">
    <w:nsid w:val="5A746573"/>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35">
    <w:nsid w:val="5B8E2BD5"/>
    <w:multiLevelType w:val="hybridMultilevel"/>
    <w:tmpl w:val="79FC20F4"/>
    <w:lvl w:ilvl="0" w:tplc="A94C4FC8">
      <w:start w:val="1"/>
      <w:numFmt w:val="decimal"/>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36">
    <w:nsid w:val="5E9969A3"/>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37">
    <w:nsid w:val="5F766E39"/>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38">
    <w:nsid w:val="679F7D07"/>
    <w:multiLevelType w:val="hybridMultilevel"/>
    <w:tmpl w:val="7D1057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67A14A43"/>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40">
    <w:nsid w:val="6A662864"/>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41">
    <w:nsid w:val="72840092"/>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42">
    <w:nsid w:val="74924FF9"/>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43">
    <w:nsid w:val="761F6161"/>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44">
    <w:nsid w:val="7A2E1448"/>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45">
    <w:nsid w:val="7B2754D5"/>
    <w:multiLevelType w:val="hybridMultilevel"/>
    <w:tmpl w:val="6DEA3BF6"/>
    <w:lvl w:ilvl="0" w:tplc="04300D3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6">
    <w:nsid w:val="7C5B74E4"/>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27"/>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3"/>
  </w:num>
  <w:num w:numId="9">
    <w:abstractNumId w:val="35"/>
  </w:num>
  <w:num w:numId="10">
    <w:abstractNumId w:val="26"/>
  </w:num>
  <w:num w:numId="11">
    <w:abstractNumId w:val="31"/>
  </w:num>
  <w:num w:numId="12">
    <w:abstractNumId w:val="14"/>
  </w:num>
  <w:num w:numId="13">
    <w:abstractNumId w:val="10"/>
  </w:num>
  <w:num w:numId="14">
    <w:abstractNumId w:val="15"/>
  </w:num>
  <w:num w:numId="15">
    <w:abstractNumId w:val="33"/>
  </w:num>
  <w:num w:numId="16">
    <w:abstractNumId w:val="40"/>
  </w:num>
  <w:num w:numId="17">
    <w:abstractNumId w:val="32"/>
  </w:num>
  <w:num w:numId="18">
    <w:abstractNumId w:val="34"/>
  </w:num>
  <w:num w:numId="19">
    <w:abstractNumId w:val="16"/>
  </w:num>
  <w:num w:numId="20">
    <w:abstractNumId w:val="42"/>
  </w:num>
  <w:num w:numId="21">
    <w:abstractNumId w:val="13"/>
  </w:num>
  <w:num w:numId="22">
    <w:abstractNumId w:val="39"/>
  </w:num>
  <w:num w:numId="23">
    <w:abstractNumId w:val="25"/>
  </w:num>
  <w:num w:numId="24">
    <w:abstractNumId w:val="19"/>
  </w:num>
  <w:num w:numId="25">
    <w:abstractNumId w:val="18"/>
  </w:num>
  <w:num w:numId="26">
    <w:abstractNumId w:val="2"/>
  </w:num>
  <w:num w:numId="27">
    <w:abstractNumId w:val="12"/>
  </w:num>
  <w:num w:numId="28">
    <w:abstractNumId w:val="41"/>
  </w:num>
  <w:num w:numId="29">
    <w:abstractNumId w:val="46"/>
  </w:num>
  <w:num w:numId="30">
    <w:abstractNumId w:val="36"/>
  </w:num>
  <w:num w:numId="31">
    <w:abstractNumId w:val="5"/>
  </w:num>
  <w:num w:numId="32">
    <w:abstractNumId w:val="37"/>
  </w:num>
  <w:num w:numId="33">
    <w:abstractNumId w:val="44"/>
  </w:num>
  <w:num w:numId="34">
    <w:abstractNumId w:val="9"/>
  </w:num>
  <w:num w:numId="35">
    <w:abstractNumId w:val="1"/>
  </w:num>
  <w:num w:numId="36">
    <w:abstractNumId w:val="7"/>
  </w:num>
  <w:num w:numId="37">
    <w:abstractNumId w:val="6"/>
  </w:num>
  <w:num w:numId="38">
    <w:abstractNumId w:val="8"/>
  </w:num>
  <w:num w:numId="39">
    <w:abstractNumId w:val="43"/>
  </w:num>
  <w:num w:numId="40">
    <w:abstractNumId w:val="29"/>
  </w:num>
  <w:num w:numId="41">
    <w:abstractNumId w:val="21"/>
  </w:num>
  <w:num w:numId="42">
    <w:abstractNumId w:val="17"/>
  </w:num>
  <w:num w:numId="43">
    <w:abstractNumId w:val="28"/>
  </w:num>
  <w:num w:numId="44">
    <w:abstractNumId w:val="20"/>
  </w:num>
  <w:num w:numId="45">
    <w:abstractNumId w:val="0"/>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30"/>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40"/>
    <w:rsid w:val="0000211B"/>
    <w:rsid w:val="0002122D"/>
    <w:rsid w:val="00030800"/>
    <w:rsid w:val="00033273"/>
    <w:rsid w:val="00083EC5"/>
    <w:rsid w:val="000A6866"/>
    <w:rsid w:val="001102FB"/>
    <w:rsid w:val="001603B5"/>
    <w:rsid w:val="001E5C80"/>
    <w:rsid w:val="001F38FB"/>
    <w:rsid w:val="00202305"/>
    <w:rsid w:val="00240237"/>
    <w:rsid w:val="002404A4"/>
    <w:rsid w:val="00241681"/>
    <w:rsid w:val="002426CC"/>
    <w:rsid w:val="00262B38"/>
    <w:rsid w:val="00266DE5"/>
    <w:rsid w:val="00282CE6"/>
    <w:rsid w:val="002D7200"/>
    <w:rsid w:val="002F49A2"/>
    <w:rsid w:val="00300E57"/>
    <w:rsid w:val="003139A0"/>
    <w:rsid w:val="0032337E"/>
    <w:rsid w:val="003317A4"/>
    <w:rsid w:val="00374D96"/>
    <w:rsid w:val="003B195B"/>
    <w:rsid w:val="003C746B"/>
    <w:rsid w:val="003F5643"/>
    <w:rsid w:val="00430838"/>
    <w:rsid w:val="004513ED"/>
    <w:rsid w:val="004A4F4B"/>
    <w:rsid w:val="004B7F63"/>
    <w:rsid w:val="004C1CAF"/>
    <w:rsid w:val="004C4F5D"/>
    <w:rsid w:val="00510186"/>
    <w:rsid w:val="00522B02"/>
    <w:rsid w:val="005341B2"/>
    <w:rsid w:val="00550F70"/>
    <w:rsid w:val="00552156"/>
    <w:rsid w:val="00554607"/>
    <w:rsid w:val="005966B9"/>
    <w:rsid w:val="005A5363"/>
    <w:rsid w:val="005C7CC6"/>
    <w:rsid w:val="005E27BD"/>
    <w:rsid w:val="00617B28"/>
    <w:rsid w:val="00637D4D"/>
    <w:rsid w:val="00643232"/>
    <w:rsid w:val="00686C51"/>
    <w:rsid w:val="00690910"/>
    <w:rsid w:val="006B035D"/>
    <w:rsid w:val="006B4CD5"/>
    <w:rsid w:val="006B505B"/>
    <w:rsid w:val="006C0015"/>
    <w:rsid w:val="006C7FC1"/>
    <w:rsid w:val="006E16A1"/>
    <w:rsid w:val="006E4A01"/>
    <w:rsid w:val="007045A6"/>
    <w:rsid w:val="00713CF3"/>
    <w:rsid w:val="00727BC4"/>
    <w:rsid w:val="00775355"/>
    <w:rsid w:val="00776320"/>
    <w:rsid w:val="007C6C20"/>
    <w:rsid w:val="007D3459"/>
    <w:rsid w:val="007D6BBB"/>
    <w:rsid w:val="007E4B6A"/>
    <w:rsid w:val="00803E78"/>
    <w:rsid w:val="008240DA"/>
    <w:rsid w:val="0082585A"/>
    <w:rsid w:val="00840435"/>
    <w:rsid w:val="00841E69"/>
    <w:rsid w:val="008441F0"/>
    <w:rsid w:val="008647C7"/>
    <w:rsid w:val="008A26DE"/>
    <w:rsid w:val="008B2072"/>
    <w:rsid w:val="008D25C8"/>
    <w:rsid w:val="008F709D"/>
    <w:rsid w:val="00900DE7"/>
    <w:rsid w:val="009051F6"/>
    <w:rsid w:val="009161E1"/>
    <w:rsid w:val="00946D4F"/>
    <w:rsid w:val="00981EAC"/>
    <w:rsid w:val="009A7A95"/>
    <w:rsid w:val="009C00F3"/>
    <w:rsid w:val="009D1423"/>
    <w:rsid w:val="00A007E0"/>
    <w:rsid w:val="00A01BCC"/>
    <w:rsid w:val="00A123AE"/>
    <w:rsid w:val="00A529B3"/>
    <w:rsid w:val="00A54140"/>
    <w:rsid w:val="00A64F3C"/>
    <w:rsid w:val="00A77737"/>
    <w:rsid w:val="00A83CA4"/>
    <w:rsid w:val="00A85F00"/>
    <w:rsid w:val="00AD12B3"/>
    <w:rsid w:val="00AD2EE4"/>
    <w:rsid w:val="00AD5430"/>
    <w:rsid w:val="00AF62B1"/>
    <w:rsid w:val="00AF72C3"/>
    <w:rsid w:val="00B12436"/>
    <w:rsid w:val="00B40500"/>
    <w:rsid w:val="00B41AC0"/>
    <w:rsid w:val="00B52596"/>
    <w:rsid w:val="00B531A6"/>
    <w:rsid w:val="00B77F0B"/>
    <w:rsid w:val="00B81E1C"/>
    <w:rsid w:val="00B91C5A"/>
    <w:rsid w:val="00B928DA"/>
    <w:rsid w:val="00BA1DFB"/>
    <w:rsid w:val="00C203ED"/>
    <w:rsid w:val="00C64768"/>
    <w:rsid w:val="00C82C0B"/>
    <w:rsid w:val="00CA5978"/>
    <w:rsid w:val="00CE2808"/>
    <w:rsid w:val="00CE2F79"/>
    <w:rsid w:val="00CE71B3"/>
    <w:rsid w:val="00D05E59"/>
    <w:rsid w:val="00D62B53"/>
    <w:rsid w:val="00D657C6"/>
    <w:rsid w:val="00D85CC3"/>
    <w:rsid w:val="00DA0898"/>
    <w:rsid w:val="00DF53DB"/>
    <w:rsid w:val="00E03A40"/>
    <w:rsid w:val="00E12079"/>
    <w:rsid w:val="00E26CDC"/>
    <w:rsid w:val="00E27607"/>
    <w:rsid w:val="00E9492D"/>
    <w:rsid w:val="00EA03BC"/>
    <w:rsid w:val="00EB2439"/>
    <w:rsid w:val="00EC58AC"/>
    <w:rsid w:val="00EF4CAF"/>
    <w:rsid w:val="00F14FFD"/>
    <w:rsid w:val="00F23769"/>
    <w:rsid w:val="00F26DA8"/>
    <w:rsid w:val="00F354AF"/>
    <w:rsid w:val="00F43662"/>
    <w:rsid w:val="00F4466F"/>
    <w:rsid w:val="00F505DA"/>
    <w:rsid w:val="00F55F83"/>
    <w:rsid w:val="00F70FEC"/>
    <w:rsid w:val="00FA2333"/>
    <w:rsid w:val="00FD5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5A"/>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C5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91C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1C5A"/>
    <w:rPr>
      <w:rFonts w:ascii="Segoe UI" w:eastAsiaTheme="minorEastAsia"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5A"/>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C5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91C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1C5A"/>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9918">
      <w:bodyDiv w:val="1"/>
      <w:marLeft w:val="0"/>
      <w:marRight w:val="0"/>
      <w:marTop w:val="0"/>
      <w:marBottom w:val="0"/>
      <w:divBdr>
        <w:top w:val="none" w:sz="0" w:space="0" w:color="auto"/>
        <w:left w:val="none" w:sz="0" w:space="0" w:color="auto"/>
        <w:bottom w:val="none" w:sz="0" w:space="0" w:color="auto"/>
        <w:right w:val="none" w:sz="0" w:space="0" w:color="auto"/>
      </w:divBdr>
    </w:div>
    <w:div w:id="321935012">
      <w:bodyDiv w:val="1"/>
      <w:marLeft w:val="0"/>
      <w:marRight w:val="0"/>
      <w:marTop w:val="0"/>
      <w:marBottom w:val="0"/>
      <w:divBdr>
        <w:top w:val="none" w:sz="0" w:space="0" w:color="auto"/>
        <w:left w:val="none" w:sz="0" w:space="0" w:color="auto"/>
        <w:bottom w:val="none" w:sz="0" w:space="0" w:color="auto"/>
        <w:right w:val="none" w:sz="0" w:space="0" w:color="auto"/>
      </w:divBdr>
    </w:div>
    <w:div w:id="1111389231">
      <w:bodyDiv w:val="1"/>
      <w:marLeft w:val="0"/>
      <w:marRight w:val="0"/>
      <w:marTop w:val="0"/>
      <w:marBottom w:val="0"/>
      <w:divBdr>
        <w:top w:val="none" w:sz="0" w:space="0" w:color="auto"/>
        <w:left w:val="none" w:sz="0" w:space="0" w:color="auto"/>
        <w:bottom w:val="none" w:sz="0" w:space="0" w:color="auto"/>
        <w:right w:val="none" w:sz="0" w:space="0" w:color="auto"/>
      </w:divBdr>
    </w:div>
    <w:div w:id="1397239153">
      <w:bodyDiv w:val="1"/>
      <w:marLeft w:val="0"/>
      <w:marRight w:val="0"/>
      <w:marTop w:val="0"/>
      <w:marBottom w:val="0"/>
      <w:divBdr>
        <w:top w:val="none" w:sz="0" w:space="0" w:color="auto"/>
        <w:left w:val="none" w:sz="0" w:space="0" w:color="auto"/>
        <w:bottom w:val="none" w:sz="0" w:space="0" w:color="auto"/>
        <w:right w:val="none" w:sz="0" w:space="0" w:color="auto"/>
      </w:divBdr>
    </w:div>
    <w:div w:id="1503618935">
      <w:bodyDiv w:val="1"/>
      <w:marLeft w:val="0"/>
      <w:marRight w:val="0"/>
      <w:marTop w:val="0"/>
      <w:marBottom w:val="0"/>
      <w:divBdr>
        <w:top w:val="none" w:sz="0" w:space="0" w:color="auto"/>
        <w:left w:val="none" w:sz="0" w:space="0" w:color="auto"/>
        <w:bottom w:val="none" w:sz="0" w:space="0" w:color="auto"/>
        <w:right w:val="none" w:sz="0" w:space="0" w:color="auto"/>
      </w:divBdr>
    </w:div>
    <w:div w:id="1644306953">
      <w:bodyDiv w:val="1"/>
      <w:marLeft w:val="0"/>
      <w:marRight w:val="0"/>
      <w:marTop w:val="0"/>
      <w:marBottom w:val="0"/>
      <w:divBdr>
        <w:top w:val="none" w:sz="0" w:space="0" w:color="auto"/>
        <w:left w:val="none" w:sz="0" w:space="0" w:color="auto"/>
        <w:bottom w:val="none" w:sz="0" w:space="0" w:color="auto"/>
        <w:right w:val="none" w:sz="0" w:space="0" w:color="auto"/>
      </w:divBdr>
    </w:div>
    <w:div w:id="19665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569</Words>
  <Characters>3246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151</cp:revision>
  <cp:lastPrinted>2019-10-03T13:53:00Z</cp:lastPrinted>
  <dcterms:created xsi:type="dcterms:W3CDTF">2018-07-05T13:58:00Z</dcterms:created>
  <dcterms:modified xsi:type="dcterms:W3CDTF">2019-10-04T13:46:00Z</dcterms:modified>
</cp:coreProperties>
</file>